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0F" w:rsidRPr="00164AB3" w:rsidRDefault="00405DD2" w:rsidP="004A330F">
      <w:pPr>
        <w:pStyle w:val="EmailStyle16"/>
        <w:jc w:val="center"/>
        <w:rPr>
          <w:rFonts w:cs="Arial"/>
          <w:b/>
          <w:sz w:val="44"/>
          <w:szCs w:val="44"/>
        </w:rPr>
      </w:pPr>
      <w:r w:rsidRPr="00164AB3">
        <w:rPr>
          <w:rFonts w:cs="Arial"/>
          <w:b/>
          <w:sz w:val="44"/>
          <w:szCs w:val="44"/>
        </w:rPr>
        <w:t>WEST MIDLANDS INTEGRATED TRANSPORT AUTHORITY</w:t>
      </w:r>
    </w:p>
    <w:p w:rsidR="004A330F" w:rsidRPr="00164AB3" w:rsidRDefault="004A330F" w:rsidP="004A330F">
      <w:pPr>
        <w:pStyle w:val="EmailStyle16"/>
        <w:jc w:val="center"/>
        <w:rPr>
          <w:rFonts w:cs="Arial"/>
          <w:b/>
          <w:sz w:val="44"/>
          <w:szCs w:val="44"/>
        </w:rPr>
      </w:pPr>
    </w:p>
    <w:p w:rsidR="004A330F" w:rsidRPr="00164AB3" w:rsidRDefault="004A330F" w:rsidP="004A330F">
      <w:pPr>
        <w:pStyle w:val="EmailStyle16"/>
        <w:jc w:val="center"/>
        <w:rPr>
          <w:rFonts w:cs="Arial"/>
          <w:b/>
          <w:sz w:val="22"/>
          <w:szCs w:val="22"/>
        </w:rPr>
      </w:pPr>
    </w:p>
    <w:p w:rsidR="004A330F" w:rsidRPr="00164AB3" w:rsidRDefault="004A330F" w:rsidP="004A330F">
      <w:pPr>
        <w:pStyle w:val="EmailStyle16"/>
        <w:jc w:val="center"/>
        <w:rPr>
          <w:rFonts w:cs="Arial"/>
          <w:b/>
          <w:sz w:val="22"/>
          <w:szCs w:val="22"/>
        </w:rPr>
      </w:pPr>
    </w:p>
    <w:p w:rsidR="004A330F" w:rsidRPr="00164AB3" w:rsidRDefault="004A330F" w:rsidP="004A330F">
      <w:pPr>
        <w:pStyle w:val="EmailStyle16"/>
        <w:jc w:val="center"/>
        <w:rPr>
          <w:rFonts w:cs="Arial"/>
          <w:b/>
          <w:sz w:val="22"/>
          <w:szCs w:val="22"/>
        </w:rPr>
      </w:pPr>
    </w:p>
    <w:p w:rsidR="004A330F" w:rsidRPr="00164AB3" w:rsidRDefault="004A330F" w:rsidP="004A330F">
      <w:pPr>
        <w:pStyle w:val="EmailStyle16"/>
        <w:jc w:val="center"/>
        <w:rPr>
          <w:rFonts w:cs="Arial"/>
          <w:b/>
          <w:sz w:val="22"/>
          <w:szCs w:val="22"/>
        </w:rPr>
      </w:pPr>
    </w:p>
    <w:p w:rsidR="004A330F" w:rsidRPr="00164AB3" w:rsidRDefault="004A330F" w:rsidP="004A330F">
      <w:pPr>
        <w:pStyle w:val="EmailStyle16"/>
        <w:jc w:val="center"/>
        <w:rPr>
          <w:rFonts w:cs="Arial"/>
          <w:b/>
          <w:sz w:val="22"/>
          <w:szCs w:val="22"/>
        </w:rPr>
      </w:pPr>
    </w:p>
    <w:p w:rsidR="004A330F" w:rsidRPr="00164AB3" w:rsidRDefault="004A330F" w:rsidP="004A330F">
      <w:pPr>
        <w:pStyle w:val="EmailStyle16"/>
        <w:jc w:val="center"/>
        <w:rPr>
          <w:rFonts w:cs="Arial"/>
          <w:b/>
          <w:sz w:val="22"/>
          <w:szCs w:val="22"/>
        </w:rPr>
      </w:pPr>
    </w:p>
    <w:p w:rsidR="004A330F" w:rsidRPr="00164AB3" w:rsidRDefault="00405DD2" w:rsidP="004A330F">
      <w:pPr>
        <w:pStyle w:val="EmailStyle16"/>
        <w:jc w:val="center"/>
        <w:rPr>
          <w:rFonts w:cs="Arial"/>
          <w:b/>
          <w:sz w:val="36"/>
          <w:szCs w:val="36"/>
        </w:rPr>
      </w:pPr>
      <w:r w:rsidRPr="00164AB3">
        <w:rPr>
          <w:rFonts w:cs="Arial"/>
          <w:b/>
          <w:sz w:val="36"/>
          <w:szCs w:val="36"/>
        </w:rPr>
        <w:t>TRANSPORT ACT 1985</w:t>
      </w:r>
    </w:p>
    <w:p w:rsidR="004A330F" w:rsidRPr="00164AB3" w:rsidRDefault="004A330F" w:rsidP="004A330F">
      <w:pPr>
        <w:pStyle w:val="EmailStyle16"/>
        <w:jc w:val="center"/>
        <w:rPr>
          <w:rFonts w:cs="Arial"/>
          <w:b/>
          <w:sz w:val="22"/>
          <w:szCs w:val="22"/>
        </w:rPr>
      </w:pPr>
    </w:p>
    <w:p w:rsidR="004A330F" w:rsidRPr="00164AB3" w:rsidRDefault="00405DD2" w:rsidP="004A330F">
      <w:pPr>
        <w:pStyle w:val="EmailStyle16"/>
        <w:jc w:val="center"/>
        <w:rPr>
          <w:rFonts w:cs="Arial"/>
          <w:b/>
          <w:sz w:val="36"/>
          <w:szCs w:val="36"/>
        </w:rPr>
      </w:pPr>
      <w:r>
        <w:rPr>
          <w:rFonts w:cs="Arial"/>
          <w:b/>
          <w:sz w:val="36"/>
          <w:szCs w:val="36"/>
        </w:rPr>
        <w:t xml:space="preserve">Child </w:t>
      </w:r>
      <w:r w:rsidRPr="00164AB3">
        <w:rPr>
          <w:rFonts w:cs="Arial"/>
          <w:b/>
          <w:sz w:val="36"/>
          <w:szCs w:val="36"/>
        </w:rPr>
        <w:t xml:space="preserve">Travel </w:t>
      </w:r>
      <w:r>
        <w:rPr>
          <w:rFonts w:cs="Arial"/>
          <w:b/>
          <w:sz w:val="36"/>
          <w:szCs w:val="36"/>
        </w:rPr>
        <w:t xml:space="preserve">(Bus) </w:t>
      </w:r>
      <w:r w:rsidRPr="00164AB3">
        <w:rPr>
          <w:rFonts w:cs="Arial"/>
          <w:b/>
          <w:sz w:val="36"/>
          <w:szCs w:val="36"/>
        </w:rPr>
        <w:t xml:space="preserve">Concession Scheme </w:t>
      </w:r>
    </w:p>
    <w:p w:rsidR="004A330F" w:rsidRPr="00164AB3" w:rsidRDefault="004A330F" w:rsidP="004A330F">
      <w:pPr>
        <w:pStyle w:val="EmailStyle16"/>
        <w:jc w:val="center"/>
        <w:rPr>
          <w:rFonts w:cs="Arial"/>
          <w:b/>
          <w:sz w:val="36"/>
          <w:szCs w:val="36"/>
        </w:rPr>
      </w:pPr>
    </w:p>
    <w:p w:rsidR="004A330F" w:rsidRPr="00164AB3" w:rsidRDefault="004A330F" w:rsidP="004A330F">
      <w:pPr>
        <w:pStyle w:val="EmailStyle16"/>
        <w:jc w:val="center"/>
        <w:rPr>
          <w:rFonts w:cs="Arial"/>
          <w:b/>
          <w:sz w:val="36"/>
          <w:szCs w:val="36"/>
        </w:rPr>
      </w:pPr>
    </w:p>
    <w:p w:rsidR="004A330F" w:rsidRPr="00164AB3" w:rsidRDefault="004A330F" w:rsidP="004A330F">
      <w:pPr>
        <w:pStyle w:val="EmailStyle16"/>
        <w:jc w:val="center"/>
        <w:rPr>
          <w:rFonts w:cs="Arial"/>
          <w:b/>
          <w:sz w:val="36"/>
          <w:szCs w:val="36"/>
        </w:rPr>
      </w:pPr>
    </w:p>
    <w:p w:rsidR="004A330F" w:rsidRPr="00164AB3" w:rsidRDefault="004A330F" w:rsidP="004A330F">
      <w:pPr>
        <w:pStyle w:val="EmailStyle16"/>
        <w:jc w:val="center"/>
        <w:rPr>
          <w:rFonts w:cs="Arial"/>
          <w:b/>
          <w:sz w:val="36"/>
          <w:szCs w:val="36"/>
        </w:rPr>
      </w:pPr>
    </w:p>
    <w:p w:rsidR="004A330F" w:rsidRPr="00164AB3" w:rsidRDefault="00405DD2" w:rsidP="004A330F">
      <w:pPr>
        <w:pStyle w:val="EmailStyle16"/>
        <w:jc w:val="center"/>
        <w:rPr>
          <w:rFonts w:cs="Arial"/>
          <w:b/>
          <w:sz w:val="36"/>
          <w:szCs w:val="36"/>
        </w:rPr>
      </w:pPr>
      <w:r w:rsidRPr="00164AB3">
        <w:rPr>
          <w:rFonts w:cs="Arial"/>
          <w:b/>
          <w:sz w:val="36"/>
          <w:szCs w:val="36"/>
        </w:rPr>
        <w:t xml:space="preserve">To be valid </w:t>
      </w:r>
    </w:p>
    <w:p w:rsidR="004A330F" w:rsidRPr="00164AB3" w:rsidRDefault="004A330F" w:rsidP="004A330F">
      <w:pPr>
        <w:pStyle w:val="EmailStyle16"/>
        <w:jc w:val="center"/>
        <w:rPr>
          <w:rFonts w:cs="Arial"/>
          <w:b/>
          <w:sz w:val="36"/>
          <w:szCs w:val="36"/>
        </w:rPr>
      </w:pPr>
    </w:p>
    <w:p w:rsidR="004A330F" w:rsidRPr="00164AB3" w:rsidRDefault="004A330F" w:rsidP="004A330F">
      <w:pPr>
        <w:pStyle w:val="EmailStyle16"/>
        <w:jc w:val="center"/>
        <w:rPr>
          <w:rFonts w:cs="Arial"/>
          <w:b/>
          <w:sz w:val="36"/>
          <w:szCs w:val="36"/>
        </w:rPr>
      </w:pPr>
    </w:p>
    <w:p w:rsidR="004A330F" w:rsidRPr="00164AB3" w:rsidRDefault="00405DD2" w:rsidP="004A330F">
      <w:pPr>
        <w:pStyle w:val="EmailStyle16"/>
        <w:jc w:val="center"/>
        <w:rPr>
          <w:rFonts w:cs="Arial"/>
          <w:b/>
          <w:sz w:val="36"/>
          <w:szCs w:val="36"/>
        </w:rPr>
      </w:pPr>
      <w:r w:rsidRPr="00164AB3">
        <w:rPr>
          <w:rFonts w:cs="Arial"/>
          <w:b/>
          <w:sz w:val="36"/>
          <w:szCs w:val="36"/>
        </w:rPr>
        <w:t>From 1</w:t>
      </w:r>
      <w:r w:rsidRPr="00164AB3">
        <w:rPr>
          <w:rFonts w:cs="Arial"/>
          <w:b/>
          <w:sz w:val="36"/>
          <w:szCs w:val="36"/>
          <w:vertAlign w:val="superscript"/>
        </w:rPr>
        <w:t>st</w:t>
      </w:r>
      <w:r w:rsidRPr="00164AB3">
        <w:rPr>
          <w:rFonts w:cs="Arial"/>
          <w:b/>
          <w:sz w:val="36"/>
          <w:szCs w:val="36"/>
        </w:rPr>
        <w:t xml:space="preserve"> </w:t>
      </w:r>
      <w:r w:rsidR="00163A06">
        <w:rPr>
          <w:rFonts w:cs="Arial"/>
          <w:b/>
          <w:sz w:val="36"/>
          <w:szCs w:val="36"/>
        </w:rPr>
        <w:t>August 201</w:t>
      </w:r>
      <w:r w:rsidR="00403862">
        <w:rPr>
          <w:rFonts w:cs="Arial"/>
          <w:b/>
          <w:sz w:val="36"/>
          <w:szCs w:val="36"/>
        </w:rPr>
        <w:t>6</w:t>
      </w:r>
    </w:p>
    <w:p w:rsidR="004A330F" w:rsidRPr="00164AB3" w:rsidRDefault="004A330F" w:rsidP="004A330F">
      <w:pPr>
        <w:pStyle w:val="EmailStyle16"/>
        <w:jc w:val="center"/>
        <w:rPr>
          <w:rFonts w:cs="Arial"/>
          <w:b/>
          <w:sz w:val="36"/>
          <w:szCs w:val="36"/>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4A330F" w:rsidRPr="00164AB3" w:rsidRDefault="004A330F" w:rsidP="004A330F">
      <w:pPr>
        <w:pStyle w:val="EmailStyle16"/>
        <w:tabs>
          <w:tab w:val="left" w:pos="1440"/>
        </w:tabs>
        <w:jc w:val="center"/>
        <w:rPr>
          <w:rFonts w:cs="Arial"/>
          <w:b/>
          <w:sz w:val="22"/>
          <w:szCs w:val="22"/>
          <w:u w:val="single"/>
        </w:rPr>
      </w:pPr>
    </w:p>
    <w:p w:rsidR="00E75FAE" w:rsidRDefault="00E75FAE">
      <w:pPr>
        <w:spacing w:after="200" w:line="276" w:lineRule="auto"/>
        <w:rPr>
          <w:rFonts w:ascii="Arial" w:hAnsi="Arial" w:cs="Arial"/>
          <w:b/>
          <w:sz w:val="22"/>
          <w:szCs w:val="22"/>
          <w:u w:val="single"/>
        </w:rPr>
      </w:pPr>
      <w:r>
        <w:rPr>
          <w:rFonts w:cs="Arial"/>
          <w:b/>
          <w:sz w:val="22"/>
          <w:szCs w:val="22"/>
          <w:u w:val="single"/>
        </w:rPr>
        <w:br w:type="page"/>
      </w:r>
    </w:p>
    <w:p w:rsidR="004A330F" w:rsidRPr="00164AB3" w:rsidRDefault="00405DD2" w:rsidP="004A330F">
      <w:pPr>
        <w:pStyle w:val="EmailStyle16"/>
        <w:tabs>
          <w:tab w:val="left" w:pos="1440"/>
        </w:tabs>
        <w:jc w:val="center"/>
        <w:rPr>
          <w:rFonts w:cs="Arial"/>
          <w:b/>
          <w:sz w:val="22"/>
          <w:szCs w:val="22"/>
          <w:u w:val="single"/>
        </w:rPr>
      </w:pPr>
      <w:r w:rsidRPr="00164AB3">
        <w:rPr>
          <w:rFonts w:cs="Arial"/>
          <w:b/>
          <w:sz w:val="22"/>
          <w:szCs w:val="22"/>
          <w:u w:val="single"/>
        </w:rPr>
        <w:lastRenderedPageBreak/>
        <w:t>WEST MIDLANDS INTEGRATED TRANSPORT AUTHORITY</w:t>
      </w:r>
    </w:p>
    <w:p w:rsidR="004A330F" w:rsidRPr="00164AB3" w:rsidRDefault="004A330F" w:rsidP="004A330F">
      <w:pPr>
        <w:pStyle w:val="EmailStyle16"/>
        <w:jc w:val="center"/>
        <w:rPr>
          <w:rFonts w:cs="Arial"/>
          <w:b/>
          <w:sz w:val="22"/>
          <w:szCs w:val="22"/>
          <w:u w:val="single"/>
        </w:rPr>
      </w:pPr>
    </w:p>
    <w:p w:rsidR="004A330F" w:rsidRPr="00164AB3" w:rsidRDefault="00405DD2" w:rsidP="004A330F">
      <w:pPr>
        <w:pStyle w:val="EmailStyle16"/>
        <w:jc w:val="center"/>
        <w:rPr>
          <w:rFonts w:cs="Arial"/>
          <w:b/>
          <w:sz w:val="22"/>
          <w:szCs w:val="22"/>
          <w:u w:val="single"/>
        </w:rPr>
      </w:pPr>
      <w:r w:rsidRPr="00164AB3">
        <w:rPr>
          <w:rFonts w:cs="Arial"/>
          <w:b/>
          <w:sz w:val="22"/>
          <w:szCs w:val="22"/>
          <w:u w:val="single"/>
        </w:rPr>
        <w:t xml:space="preserve">1985 ACT </w:t>
      </w:r>
      <w:r>
        <w:rPr>
          <w:rFonts w:cs="Arial"/>
          <w:b/>
          <w:sz w:val="22"/>
          <w:szCs w:val="22"/>
          <w:u w:val="single"/>
        </w:rPr>
        <w:t xml:space="preserve">CHILD </w:t>
      </w:r>
      <w:r w:rsidRPr="00164AB3">
        <w:rPr>
          <w:rFonts w:cs="Arial"/>
          <w:b/>
          <w:sz w:val="22"/>
          <w:szCs w:val="22"/>
          <w:u w:val="single"/>
        </w:rPr>
        <w:t xml:space="preserve">TRAVEL </w:t>
      </w:r>
      <w:r>
        <w:rPr>
          <w:rFonts w:cs="Arial"/>
          <w:b/>
          <w:sz w:val="22"/>
          <w:szCs w:val="22"/>
          <w:u w:val="single"/>
        </w:rPr>
        <w:t xml:space="preserve">(BUS) </w:t>
      </w:r>
      <w:r w:rsidRPr="00164AB3">
        <w:rPr>
          <w:rFonts w:cs="Arial"/>
          <w:b/>
          <w:sz w:val="22"/>
          <w:szCs w:val="22"/>
          <w:u w:val="single"/>
        </w:rPr>
        <w:t xml:space="preserve">CONCESSION SCHEME </w:t>
      </w:r>
    </w:p>
    <w:p w:rsidR="004A330F" w:rsidRPr="00164AB3" w:rsidRDefault="004A330F" w:rsidP="004A330F">
      <w:pPr>
        <w:pStyle w:val="EmailStyle16"/>
        <w:jc w:val="center"/>
        <w:rPr>
          <w:rFonts w:cs="Arial"/>
          <w:b/>
          <w:sz w:val="22"/>
          <w:szCs w:val="22"/>
          <w:u w:val="single"/>
        </w:rPr>
      </w:pPr>
    </w:p>
    <w:p w:rsidR="004A330F" w:rsidRPr="00164AB3" w:rsidRDefault="00405DD2" w:rsidP="004A330F">
      <w:pPr>
        <w:pStyle w:val="EmailStyle16"/>
        <w:jc w:val="center"/>
        <w:rPr>
          <w:rFonts w:cs="Arial"/>
          <w:b/>
          <w:sz w:val="22"/>
          <w:szCs w:val="22"/>
          <w:u w:val="single"/>
        </w:rPr>
      </w:pPr>
      <w:r w:rsidRPr="00164AB3">
        <w:rPr>
          <w:rFonts w:cs="Arial"/>
          <w:b/>
          <w:sz w:val="22"/>
          <w:szCs w:val="22"/>
          <w:u w:val="single"/>
        </w:rPr>
        <w:t>1</w:t>
      </w:r>
      <w:r w:rsidRPr="00164AB3">
        <w:rPr>
          <w:rFonts w:cs="Arial"/>
          <w:b/>
          <w:sz w:val="22"/>
          <w:szCs w:val="22"/>
          <w:u w:val="single"/>
          <w:vertAlign w:val="superscript"/>
        </w:rPr>
        <w:t>ST</w:t>
      </w:r>
      <w:r w:rsidRPr="00164AB3">
        <w:rPr>
          <w:rFonts w:cs="Arial"/>
          <w:b/>
          <w:sz w:val="22"/>
          <w:szCs w:val="22"/>
          <w:u w:val="single"/>
        </w:rPr>
        <w:t xml:space="preserve"> </w:t>
      </w:r>
      <w:r w:rsidR="00163A06">
        <w:rPr>
          <w:rFonts w:cs="Arial"/>
          <w:b/>
          <w:sz w:val="22"/>
          <w:szCs w:val="22"/>
          <w:u w:val="single"/>
        </w:rPr>
        <w:t>August 201</w:t>
      </w:r>
      <w:r w:rsidR="00403862">
        <w:rPr>
          <w:rFonts w:cs="Arial"/>
          <w:b/>
          <w:sz w:val="22"/>
          <w:szCs w:val="22"/>
          <w:u w:val="single"/>
        </w:rPr>
        <w:t>6</w:t>
      </w:r>
    </w:p>
    <w:p w:rsidR="004A330F" w:rsidRPr="00164AB3" w:rsidRDefault="004A330F" w:rsidP="004A330F">
      <w:pPr>
        <w:pStyle w:val="EmailStyle16"/>
        <w:jc w:val="both"/>
        <w:rPr>
          <w:rFonts w:cs="Arial"/>
          <w:b/>
          <w:sz w:val="22"/>
          <w:szCs w:val="22"/>
          <w:u w:val="single"/>
        </w:rPr>
      </w:pPr>
    </w:p>
    <w:p w:rsidR="004A330F" w:rsidRPr="00164AB3" w:rsidRDefault="00405DD2" w:rsidP="004A330F">
      <w:pPr>
        <w:pStyle w:val="EmailStyle16"/>
        <w:ind w:firstLine="720"/>
        <w:jc w:val="both"/>
        <w:rPr>
          <w:rFonts w:cs="Arial"/>
          <w:b/>
          <w:sz w:val="22"/>
          <w:szCs w:val="22"/>
          <w:u w:val="single"/>
        </w:rPr>
      </w:pPr>
      <w:r w:rsidRPr="00164AB3">
        <w:rPr>
          <w:rFonts w:cs="Arial"/>
          <w:b/>
          <w:sz w:val="22"/>
          <w:szCs w:val="22"/>
          <w:u w:val="single"/>
        </w:rPr>
        <w:t xml:space="preserve">The Scheme </w:t>
      </w:r>
    </w:p>
    <w:p w:rsidR="004A330F" w:rsidRPr="00164AB3" w:rsidRDefault="004A330F" w:rsidP="004A330F">
      <w:pPr>
        <w:pStyle w:val="EmailStyle16"/>
        <w:jc w:val="both"/>
        <w:rPr>
          <w:rFonts w:cs="Arial"/>
          <w:b/>
          <w:sz w:val="22"/>
          <w:szCs w:val="22"/>
          <w:u w:val="single"/>
        </w:rPr>
      </w:pPr>
    </w:p>
    <w:p w:rsidR="004A330F" w:rsidRPr="00164AB3" w:rsidRDefault="00405DD2" w:rsidP="004A330F">
      <w:pPr>
        <w:pStyle w:val="EmailStyle16"/>
        <w:ind w:left="720" w:hanging="720"/>
        <w:jc w:val="both"/>
        <w:rPr>
          <w:rFonts w:cs="Arial"/>
          <w:sz w:val="22"/>
          <w:szCs w:val="22"/>
        </w:rPr>
      </w:pPr>
      <w:r w:rsidRPr="00164AB3">
        <w:rPr>
          <w:rFonts w:cs="Arial"/>
          <w:sz w:val="22"/>
          <w:szCs w:val="22"/>
        </w:rPr>
        <w:t>1.</w:t>
      </w:r>
      <w:r w:rsidRPr="00164AB3">
        <w:rPr>
          <w:rFonts w:cs="Arial"/>
          <w:sz w:val="22"/>
          <w:szCs w:val="22"/>
        </w:rPr>
        <w:tab/>
        <w:t xml:space="preserve">This </w:t>
      </w:r>
      <w:r>
        <w:rPr>
          <w:rFonts w:cs="Arial"/>
          <w:sz w:val="22"/>
          <w:szCs w:val="22"/>
        </w:rPr>
        <w:t xml:space="preserve">Child </w:t>
      </w:r>
      <w:r w:rsidRPr="00164AB3">
        <w:rPr>
          <w:rFonts w:cs="Arial"/>
          <w:sz w:val="22"/>
          <w:szCs w:val="22"/>
        </w:rPr>
        <w:t>Travel</w:t>
      </w:r>
      <w:r>
        <w:rPr>
          <w:rFonts w:cs="Arial"/>
          <w:sz w:val="22"/>
          <w:szCs w:val="22"/>
        </w:rPr>
        <w:t xml:space="preserve"> (Bus)</w:t>
      </w:r>
      <w:r w:rsidRPr="00164AB3">
        <w:rPr>
          <w:rFonts w:cs="Arial"/>
          <w:sz w:val="22"/>
          <w:szCs w:val="22"/>
        </w:rPr>
        <w:t xml:space="preserve"> Concession Scheme subsequently referred to as “the Scheme” has been established by the West Midlands Integrated Transport Authority (“ITA”) , in pursuance of its powers under:-</w:t>
      </w:r>
    </w:p>
    <w:p w:rsidR="004A330F" w:rsidRPr="00164AB3" w:rsidRDefault="004A330F" w:rsidP="004A330F">
      <w:pPr>
        <w:pStyle w:val="EmailStyle16"/>
        <w:ind w:left="720" w:hanging="720"/>
        <w:jc w:val="both"/>
        <w:rPr>
          <w:rFonts w:cs="Arial"/>
          <w:sz w:val="22"/>
          <w:szCs w:val="22"/>
        </w:rPr>
      </w:pPr>
    </w:p>
    <w:p w:rsidR="004A330F" w:rsidRPr="00164AB3" w:rsidRDefault="00405DD2" w:rsidP="004A330F">
      <w:pPr>
        <w:pStyle w:val="EmailStyle16"/>
        <w:numPr>
          <w:ilvl w:val="0"/>
          <w:numId w:val="1"/>
        </w:numPr>
        <w:jc w:val="both"/>
        <w:rPr>
          <w:rFonts w:cs="Arial"/>
          <w:sz w:val="22"/>
          <w:szCs w:val="22"/>
        </w:rPr>
      </w:pPr>
      <w:r w:rsidRPr="00164AB3">
        <w:rPr>
          <w:rFonts w:cs="Arial"/>
          <w:sz w:val="22"/>
          <w:szCs w:val="22"/>
        </w:rPr>
        <w:t>the Transport Act 1985 (as amended) (“1985 Act”);</w:t>
      </w:r>
    </w:p>
    <w:p w:rsidR="004A330F" w:rsidRPr="00164AB3" w:rsidRDefault="004A330F" w:rsidP="004A330F">
      <w:pPr>
        <w:pStyle w:val="EmailStyle16"/>
        <w:ind w:left="1320"/>
        <w:jc w:val="both"/>
        <w:rPr>
          <w:rFonts w:cs="Arial"/>
          <w:sz w:val="22"/>
          <w:szCs w:val="22"/>
        </w:rPr>
      </w:pPr>
    </w:p>
    <w:p w:rsidR="004A330F" w:rsidRPr="00164AB3" w:rsidRDefault="00405DD2" w:rsidP="004A330F">
      <w:pPr>
        <w:pStyle w:val="EmailStyle16"/>
        <w:numPr>
          <w:ilvl w:val="0"/>
          <w:numId w:val="1"/>
        </w:numPr>
        <w:jc w:val="both"/>
        <w:rPr>
          <w:rFonts w:cs="Arial"/>
          <w:sz w:val="22"/>
          <w:szCs w:val="22"/>
        </w:rPr>
      </w:pPr>
      <w:r w:rsidRPr="00164AB3">
        <w:rPr>
          <w:rFonts w:cs="Arial"/>
          <w:sz w:val="22"/>
          <w:szCs w:val="22"/>
        </w:rPr>
        <w:t>Travel Concession Scheme Regulations 1986 (“TCSR”);</w:t>
      </w:r>
    </w:p>
    <w:p w:rsidR="004A330F" w:rsidRPr="00164AB3" w:rsidRDefault="00405DD2" w:rsidP="004A330F">
      <w:pPr>
        <w:pStyle w:val="EmailStyle16"/>
        <w:ind w:left="1320"/>
        <w:jc w:val="both"/>
        <w:rPr>
          <w:rFonts w:cs="Arial"/>
          <w:sz w:val="22"/>
          <w:szCs w:val="22"/>
        </w:rPr>
      </w:pPr>
      <w:r w:rsidRPr="00164AB3">
        <w:rPr>
          <w:rFonts w:cs="Arial"/>
          <w:sz w:val="22"/>
          <w:szCs w:val="22"/>
        </w:rPr>
        <w:t xml:space="preserve">  </w:t>
      </w:r>
    </w:p>
    <w:p w:rsidR="004A330F" w:rsidRPr="00164AB3" w:rsidRDefault="00405DD2" w:rsidP="004A330F">
      <w:pPr>
        <w:pStyle w:val="EmailStyle16"/>
        <w:numPr>
          <w:ilvl w:val="0"/>
          <w:numId w:val="1"/>
        </w:numPr>
        <w:jc w:val="both"/>
        <w:rPr>
          <w:rFonts w:cs="Arial"/>
          <w:sz w:val="22"/>
          <w:szCs w:val="22"/>
        </w:rPr>
      </w:pPr>
      <w:proofErr w:type="gramStart"/>
      <w:r w:rsidRPr="00164AB3">
        <w:rPr>
          <w:rFonts w:cs="Arial"/>
          <w:sz w:val="22"/>
          <w:szCs w:val="22"/>
        </w:rPr>
        <w:t>and</w:t>
      </w:r>
      <w:proofErr w:type="gramEnd"/>
      <w:r w:rsidRPr="00164AB3">
        <w:rPr>
          <w:rFonts w:cs="Arial"/>
          <w:sz w:val="22"/>
          <w:szCs w:val="22"/>
        </w:rPr>
        <w:t xml:space="preserve"> all other relevant </w:t>
      </w:r>
      <w:r w:rsidR="00520FBF">
        <w:rPr>
          <w:rFonts w:cs="Arial"/>
          <w:sz w:val="22"/>
          <w:szCs w:val="22"/>
        </w:rPr>
        <w:t>legislation</w:t>
      </w:r>
      <w:r w:rsidRPr="00164AB3">
        <w:rPr>
          <w:rFonts w:cs="Arial"/>
          <w:sz w:val="22"/>
          <w:szCs w:val="22"/>
        </w:rPr>
        <w:t>.</w:t>
      </w:r>
    </w:p>
    <w:p w:rsidR="004A330F" w:rsidRPr="00164AB3" w:rsidRDefault="004A330F" w:rsidP="004A330F">
      <w:pPr>
        <w:pStyle w:val="EmailStyle16"/>
        <w:ind w:left="1440" w:hanging="720"/>
        <w:jc w:val="both"/>
        <w:rPr>
          <w:rFonts w:cs="Arial"/>
          <w:sz w:val="22"/>
          <w:szCs w:val="22"/>
        </w:rPr>
      </w:pPr>
    </w:p>
    <w:p w:rsidR="004A330F" w:rsidRPr="00164AB3" w:rsidRDefault="00405DD2" w:rsidP="004A330F">
      <w:pPr>
        <w:pStyle w:val="EmailStyle16"/>
        <w:ind w:left="720" w:hanging="720"/>
        <w:jc w:val="both"/>
        <w:rPr>
          <w:rFonts w:cs="Arial"/>
          <w:sz w:val="22"/>
          <w:szCs w:val="22"/>
        </w:rPr>
      </w:pPr>
      <w:r w:rsidRPr="00164AB3">
        <w:rPr>
          <w:rFonts w:cs="Arial"/>
          <w:sz w:val="22"/>
          <w:szCs w:val="22"/>
        </w:rPr>
        <w:t>2.</w:t>
      </w:r>
      <w:r w:rsidRPr="00164AB3">
        <w:rPr>
          <w:rFonts w:cs="Arial"/>
          <w:sz w:val="22"/>
          <w:szCs w:val="22"/>
        </w:rPr>
        <w:tab/>
        <w:t xml:space="preserve">The Scheme will be administered by Centro, the West Midlands Passenger Transport Executive (“the Executive”).  </w:t>
      </w:r>
    </w:p>
    <w:p w:rsidR="004A330F" w:rsidRPr="00164AB3" w:rsidRDefault="004A330F" w:rsidP="004A330F">
      <w:pPr>
        <w:pStyle w:val="EmailStyle16"/>
        <w:ind w:left="720" w:hanging="720"/>
        <w:jc w:val="both"/>
        <w:rPr>
          <w:rFonts w:cs="Arial"/>
          <w:sz w:val="22"/>
          <w:szCs w:val="22"/>
        </w:rPr>
      </w:pPr>
    </w:p>
    <w:p w:rsidR="004A330F" w:rsidRPr="00164AB3" w:rsidRDefault="00405DD2" w:rsidP="004A330F">
      <w:pPr>
        <w:pStyle w:val="EmailStyle16"/>
        <w:tabs>
          <w:tab w:val="left" w:pos="720"/>
        </w:tabs>
        <w:ind w:left="720" w:hanging="720"/>
        <w:jc w:val="both"/>
        <w:rPr>
          <w:rFonts w:cs="Arial"/>
          <w:sz w:val="22"/>
          <w:szCs w:val="22"/>
        </w:rPr>
      </w:pPr>
      <w:r w:rsidRPr="00164AB3">
        <w:rPr>
          <w:rFonts w:cs="Arial"/>
          <w:sz w:val="22"/>
          <w:szCs w:val="22"/>
        </w:rPr>
        <w:t>3.</w:t>
      </w:r>
      <w:r w:rsidRPr="00164AB3">
        <w:rPr>
          <w:rFonts w:cs="Arial"/>
          <w:sz w:val="22"/>
          <w:szCs w:val="22"/>
        </w:rPr>
        <w:tab/>
        <w:t>The Scheme covers the discretionary concessions to be provided by operators under the 1985 Act as detailed in clause 7 below;</w:t>
      </w:r>
    </w:p>
    <w:p w:rsidR="004A330F" w:rsidRPr="00164AB3" w:rsidRDefault="004A330F" w:rsidP="004A330F">
      <w:pPr>
        <w:pStyle w:val="EmailStyle16"/>
        <w:ind w:left="720" w:hanging="720"/>
        <w:jc w:val="both"/>
        <w:rPr>
          <w:rFonts w:cs="Arial"/>
          <w:sz w:val="22"/>
          <w:szCs w:val="22"/>
        </w:rPr>
      </w:pPr>
    </w:p>
    <w:p w:rsidR="004A330F" w:rsidRPr="00164AB3" w:rsidRDefault="00405DD2" w:rsidP="004A330F">
      <w:pPr>
        <w:pStyle w:val="EmailStyle16"/>
        <w:ind w:left="720" w:hanging="720"/>
        <w:jc w:val="both"/>
        <w:rPr>
          <w:rFonts w:cs="Arial"/>
          <w:sz w:val="22"/>
          <w:szCs w:val="22"/>
        </w:rPr>
      </w:pPr>
      <w:r w:rsidRPr="00164AB3">
        <w:rPr>
          <w:rFonts w:cs="Arial"/>
          <w:sz w:val="22"/>
          <w:szCs w:val="22"/>
        </w:rPr>
        <w:t>4.</w:t>
      </w:r>
      <w:r w:rsidRPr="00164AB3">
        <w:rPr>
          <w:rFonts w:cs="Arial"/>
          <w:sz w:val="22"/>
          <w:szCs w:val="22"/>
        </w:rPr>
        <w:tab/>
        <w:t>Unless otherwise defined in this Scheme words or terms used in the Scheme shall have the same meaning as given to such words or terms in the 1985 Act, and TCSR.</w:t>
      </w:r>
    </w:p>
    <w:p w:rsidR="004A330F" w:rsidRPr="00164AB3" w:rsidRDefault="004A330F" w:rsidP="004A330F">
      <w:pPr>
        <w:pStyle w:val="EmailStyle16"/>
        <w:ind w:left="720" w:hanging="720"/>
        <w:jc w:val="both"/>
        <w:rPr>
          <w:rFonts w:cs="Arial"/>
          <w:b/>
          <w:sz w:val="22"/>
          <w:szCs w:val="22"/>
        </w:rPr>
      </w:pPr>
    </w:p>
    <w:p w:rsidR="004A330F" w:rsidRPr="00164AB3" w:rsidRDefault="00405DD2" w:rsidP="004A330F">
      <w:pPr>
        <w:pStyle w:val="EmailStyle16"/>
        <w:ind w:left="720" w:hanging="720"/>
        <w:jc w:val="both"/>
        <w:rPr>
          <w:rFonts w:cs="Arial"/>
          <w:b/>
          <w:sz w:val="22"/>
          <w:szCs w:val="22"/>
          <w:u w:val="single"/>
        </w:rPr>
      </w:pPr>
      <w:r w:rsidRPr="00164AB3">
        <w:rPr>
          <w:rFonts w:cs="Arial"/>
          <w:b/>
          <w:sz w:val="22"/>
          <w:szCs w:val="22"/>
        </w:rPr>
        <w:tab/>
      </w:r>
      <w:r w:rsidRPr="00164AB3">
        <w:rPr>
          <w:rFonts w:cs="Arial"/>
          <w:b/>
          <w:sz w:val="22"/>
          <w:szCs w:val="22"/>
          <w:u w:val="single"/>
        </w:rPr>
        <w:t xml:space="preserve">Operative Date </w:t>
      </w:r>
    </w:p>
    <w:p w:rsidR="004A330F" w:rsidRPr="00164AB3" w:rsidRDefault="004A330F" w:rsidP="004A330F">
      <w:pPr>
        <w:pStyle w:val="EmailStyle16"/>
        <w:ind w:left="720" w:hanging="720"/>
        <w:jc w:val="both"/>
        <w:rPr>
          <w:rFonts w:cs="Arial"/>
          <w:sz w:val="22"/>
          <w:szCs w:val="22"/>
        </w:rPr>
      </w:pPr>
    </w:p>
    <w:p w:rsidR="004A330F" w:rsidRPr="00164AB3" w:rsidRDefault="00405DD2" w:rsidP="004A330F">
      <w:pPr>
        <w:pStyle w:val="EmailStyle16"/>
        <w:ind w:left="720" w:hanging="720"/>
        <w:jc w:val="both"/>
        <w:rPr>
          <w:rFonts w:cs="Arial"/>
          <w:sz w:val="22"/>
          <w:szCs w:val="22"/>
        </w:rPr>
      </w:pPr>
      <w:r w:rsidRPr="00164AB3">
        <w:rPr>
          <w:rFonts w:cs="Arial"/>
          <w:sz w:val="22"/>
          <w:szCs w:val="22"/>
        </w:rPr>
        <w:t>5.</w:t>
      </w:r>
      <w:r w:rsidRPr="00164AB3">
        <w:rPr>
          <w:rFonts w:cs="Arial"/>
          <w:sz w:val="22"/>
          <w:szCs w:val="22"/>
        </w:rPr>
        <w:tab/>
        <w:t>The Scheme shall come into operation in its entirety on 1</w:t>
      </w:r>
      <w:r w:rsidRPr="00164AB3">
        <w:rPr>
          <w:rFonts w:cs="Arial"/>
          <w:sz w:val="22"/>
          <w:szCs w:val="22"/>
          <w:vertAlign w:val="superscript"/>
        </w:rPr>
        <w:t>st</w:t>
      </w:r>
      <w:r w:rsidRPr="00164AB3">
        <w:rPr>
          <w:rFonts w:cs="Arial"/>
          <w:sz w:val="22"/>
          <w:szCs w:val="22"/>
        </w:rPr>
        <w:t xml:space="preserve"> </w:t>
      </w:r>
      <w:r w:rsidR="00163A06">
        <w:rPr>
          <w:rFonts w:cs="Arial"/>
          <w:sz w:val="22"/>
          <w:szCs w:val="22"/>
        </w:rPr>
        <w:t>August 201</w:t>
      </w:r>
      <w:r w:rsidR="00403862">
        <w:rPr>
          <w:rFonts w:cs="Arial"/>
          <w:sz w:val="22"/>
          <w:szCs w:val="22"/>
        </w:rPr>
        <w:t>6</w:t>
      </w:r>
      <w:r w:rsidRPr="00164AB3">
        <w:rPr>
          <w:rFonts w:cs="Arial"/>
          <w:sz w:val="22"/>
          <w:szCs w:val="22"/>
        </w:rPr>
        <w:t xml:space="preserve"> and be in operation until</w:t>
      </w:r>
      <w:r>
        <w:rPr>
          <w:rFonts w:cs="Arial"/>
          <w:sz w:val="22"/>
          <w:szCs w:val="22"/>
        </w:rPr>
        <w:t xml:space="preserve"> 31</w:t>
      </w:r>
      <w:r w:rsidRPr="003916B9">
        <w:rPr>
          <w:rFonts w:cs="Arial"/>
          <w:sz w:val="22"/>
          <w:szCs w:val="22"/>
          <w:vertAlign w:val="superscript"/>
        </w:rPr>
        <w:t>st</w:t>
      </w:r>
      <w:r>
        <w:rPr>
          <w:rFonts w:cs="Arial"/>
          <w:sz w:val="22"/>
          <w:szCs w:val="22"/>
        </w:rPr>
        <w:t xml:space="preserve"> </w:t>
      </w:r>
      <w:r w:rsidR="0031406B">
        <w:rPr>
          <w:rFonts w:cs="Arial"/>
          <w:sz w:val="22"/>
          <w:szCs w:val="22"/>
        </w:rPr>
        <w:t>July</w:t>
      </w:r>
      <w:r>
        <w:rPr>
          <w:rFonts w:cs="Arial"/>
          <w:sz w:val="22"/>
          <w:szCs w:val="22"/>
        </w:rPr>
        <w:t xml:space="preserve"> </w:t>
      </w:r>
      <w:r w:rsidR="00163A06">
        <w:rPr>
          <w:rFonts w:cs="Arial"/>
          <w:sz w:val="22"/>
          <w:szCs w:val="22"/>
        </w:rPr>
        <w:t>201</w:t>
      </w:r>
      <w:r w:rsidR="00403862">
        <w:rPr>
          <w:rFonts w:cs="Arial"/>
          <w:sz w:val="22"/>
          <w:szCs w:val="22"/>
        </w:rPr>
        <w:t>7</w:t>
      </w:r>
      <w:r w:rsidR="00163A06">
        <w:rPr>
          <w:rFonts w:cs="Arial"/>
          <w:sz w:val="22"/>
          <w:szCs w:val="22"/>
        </w:rPr>
        <w:t xml:space="preserve"> </w:t>
      </w:r>
      <w:r>
        <w:rPr>
          <w:rFonts w:cs="Arial"/>
          <w:sz w:val="22"/>
          <w:szCs w:val="22"/>
        </w:rPr>
        <w:t>(inclusive)</w:t>
      </w:r>
      <w:r w:rsidRPr="00164AB3">
        <w:rPr>
          <w:rFonts w:cs="Arial"/>
          <w:sz w:val="22"/>
          <w:szCs w:val="22"/>
        </w:rPr>
        <w:t xml:space="preserve">.  </w:t>
      </w:r>
    </w:p>
    <w:p w:rsidR="004A330F" w:rsidRPr="00164AB3" w:rsidRDefault="004A330F" w:rsidP="004A330F">
      <w:pPr>
        <w:pStyle w:val="EmailStyle16"/>
        <w:jc w:val="both"/>
        <w:rPr>
          <w:rFonts w:cs="Arial"/>
          <w:sz w:val="22"/>
          <w:szCs w:val="22"/>
        </w:rPr>
      </w:pPr>
    </w:p>
    <w:p w:rsidR="004A330F" w:rsidRPr="00164AB3" w:rsidRDefault="00405DD2" w:rsidP="004A330F">
      <w:pPr>
        <w:pStyle w:val="EmailStyle16"/>
        <w:jc w:val="both"/>
        <w:rPr>
          <w:rFonts w:cs="Arial"/>
          <w:b/>
          <w:sz w:val="22"/>
          <w:szCs w:val="22"/>
          <w:u w:val="single"/>
        </w:rPr>
      </w:pPr>
      <w:r w:rsidRPr="00164AB3">
        <w:rPr>
          <w:rFonts w:cs="Arial"/>
          <w:sz w:val="22"/>
          <w:szCs w:val="22"/>
        </w:rPr>
        <w:tab/>
      </w:r>
      <w:r w:rsidR="00300525">
        <w:rPr>
          <w:rFonts w:cs="Arial"/>
          <w:b/>
          <w:sz w:val="22"/>
          <w:szCs w:val="22"/>
          <w:u w:val="single"/>
        </w:rPr>
        <w:t>Scheme</w:t>
      </w:r>
      <w:r w:rsidR="00300525" w:rsidRPr="00164AB3">
        <w:rPr>
          <w:rFonts w:cs="Arial"/>
          <w:b/>
          <w:sz w:val="22"/>
          <w:szCs w:val="22"/>
          <w:u w:val="single"/>
        </w:rPr>
        <w:t xml:space="preserve"> </w:t>
      </w:r>
      <w:r w:rsidRPr="00164AB3">
        <w:rPr>
          <w:rFonts w:cs="Arial"/>
          <w:b/>
          <w:sz w:val="22"/>
          <w:szCs w:val="22"/>
          <w:u w:val="single"/>
        </w:rPr>
        <w:t xml:space="preserve">Area </w:t>
      </w:r>
    </w:p>
    <w:p w:rsidR="004A330F" w:rsidRPr="00164AB3" w:rsidRDefault="004A330F" w:rsidP="004A330F">
      <w:pPr>
        <w:pStyle w:val="EmailStyle16"/>
        <w:jc w:val="both"/>
        <w:rPr>
          <w:rFonts w:cs="Arial"/>
          <w:b/>
          <w:sz w:val="22"/>
          <w:szCs w:val="22"/>
          <w:u w:val="single"/>
        </w:rPr>
      </w:pPr>
    </w:p>
    <w:p w:rsidR="004A330F" w:rsidRPr="00164AB3" w:rsidRDefault="00405DD2" w:rsidP="004A330F">
      <w:pPr>
        <w:pStyle w:val="EmailStyle16"/>
        <w:ind w:left="720" w:hanging="720"/>
        <w:jc w:val="both"/>
        <w:rPr>
          <w:rFonts w:cs="Arial"/>
          <w:sz w:val="22"/>
          <w:szCs w:val="22"/>
        </w:rPr>
      </w:pPr>
      <w:r w:rsidRPr="00164AB3">
        <w:rPr>
          <w:rFonts w:cs="Arial"/>
          <w:sz w:val="22"/>
          <w:szCs w:val="22"/>
        </w:rPr>
        <w:t>6.</w:t>
      </w:r>
      <w:r w:rsidRPr="00164AB3">
        <w:rPr>
          <w:rFonts w:cs="Arial"/>
          <w:sz w:val="22"/>
          <w:szCs w:val="22"/>
        </w:rPr>
        <w:tab/>
        <w:t xml:space="preserve">The area covered by the </w:t>
      </w:r>
      <w:r w:rsidR="00E33CAD">
        <w:rPr>
          <w:rFonts w:cs="Arial"/>
          <w:sz w:val="22"/>
          <w:szCs w:val="22"/>
        </w:rPr>
        <w:t>S</w:t>
      </w:r>
      <w:r w:rsidRPr="00164AB3">
        <w:rPr>
          <w:rFonts w:cs="Arial"/>
          <w:sz w:val="22"/>
          <w:szCs w:val="22"/>
        </w:rPr>
        <w:t>cheme</w:t>
      </w:r>
      <w:r w:rsidR="00300525">
        <w:rPr>
          <w:rFonts w:cs="Arial"/>
          <w:sz w:val="22"/>
          <w:szCs w:val="22"/>
        </w:rPr>
        <w:t xml:space="preserve"> (“Scheme Area”)</w:t>
      </w:r>
      <w:r w:rsidRPr="00164AB3">
        <w:rPr>
          <w:rFonts w:cs="Arial"/>
          <w:sz w:val="22"/>
          <w:szCs w:val="22"/>
        </w:rPr>
        <w:t xml:space="preserve"> is the</w:t>
      </w:r>
      <w:r w:rsidR="00300525">
        <w:rPr>
          <w:rFonts w:cs="Arial"/>
          <w:sz w:val="22"/>
          <w:szCs w:val="22"/>
        </w:rPr>
        <w:t xml:space="preserve"> principal area of the</w:t>
      </w:r>
      <w:r w:rsidRPr="00164AB3">
        <w:rPr>
          <w:rFonts w:cs="Arial"/>
          <w:sz w:val="22"/>
          <w:szCs w:val="22"/>
        </w:rPr>
        <w:t xml:space="preserve"> Passenger Transport Area of the West Midlands, which consists of the administrative areas of Birmingham City Council, Coventry City Council, Wolverhampton City Council and the Metropolitan District Councils of Dudley, Sandwell, Solihull and Walsall</w:t>
      </w:r>
      <w:r w:rsidR="006A65E7">
        <w:rPr>
          <w:rFonts w:cs="Arial"/>
          <w:sz w:val="22"/>
          <w:szCs w:val="22"/>
        </w:rPr>
        <w:t>, plus additional areas included in the Network West Midlands bus travel (</w:t>
      </w:r>
      <w:r w:rsidR="00300525">
        <w:rPr>
          <w:rFonts w:cs="Arial"/>
          <w:sz w:val="22"/>
          <w:szCs w:val="22"/>
        </w:rPr>
        <w:t>‘</w:t>
      </w:r>
      <w:proofErr w:type="spellStart"/>
      <w:r w:rsidR="006A65E7">
        <w:rPr>
          <w:rFonts w:cs="Arial"/>
          <w:sz w:val="22"/>
          <w:szCs w:val="22"/>
        </w:rPr>
        <w:t>n</w:t>
      </w:r>
      <w:r w:rsidR="00300525">
        <w:rPr>
          <w:rFonts w:cs="Arial"/>
          <w:sz w:val="22"/>
          <w:szCs w:val="22"/>
        </w:rPr>
        <w:t>’</w:t>
      </w:r>
      <w:r w:rsidR="006A65E7">
        <w:rPr>
          <w:rFonts w:cs="Arial"/>
          <w:sz w:val="22"/>
          <w:szCs w:val="22"/>
        </w:rPr>
        <w:t>Bus</w:t>
      </w:r>
      <w:proofErr w:type="spellEnd"/>
      <w:r w:rsidR="006A65E7">
        <w:rPr>
          <w:rFonts w:cs="Arial"/>
          <w:sz w:val="22"/>
          <w:szCs w:val="22"/>
        </w:rPr>
        <w:t>) area</w:t>
      </w:r>
      <w:r w:rsidR="00300525">
        <w:rPr>
          <w:rFonts w:cs="Arial"/>
          <w:sz w:val="22"/>
          <w:szCs w:val="22"/>
        </w:rPr>
        <w:t xml:space="preserve"> as defined in the ‘</w:t>
      </w:r>
      <w:proofErr w:type="spellStart"/>
      <w:r w:rsidR="00300525">
        <w:rPr>
          <w:rFonts w:cs="Arial"/>
          <w:sz w:val="22"/>
          <w:szCs w:val="22"/>
        </w:rPr>
        <w:t>n’Bus</w:t>
      </w:r>
      <w:proofErr w:type="spellEnd"/>
      <w:r w:rsidR="00300525">
        <w:rPr>
          <w:rFonts w:cs="Arial"/>
          <w:sz w:val="22"/>
          <w:szCs w:val="22"/>
        </w:rPr>
        <w:t xml:space="preserve"> Ticket Scheme (April 2013)</w:t>
      </w:r>
      <w:r w:rsidRPr="00164AB3">
        <w:rPr>
          <w:rFonts w:cs="Arial"/>
          <w:sz w:val="22"/>
          <w:szCs w:val="22"/>
        </w:rPr>
        <w:t>.</w:t>
      </w:r>
      <w:r w:rsidR="004C4A32">
        <w:rPr>
          <w:rFonts w:cs="Arial"/>
          <w:sz w:val="22"/>
          <w:szCs w:val="22"/>
        </w:rPr>
        <w:t xml:space="preserve"> A map of the Scheme Area is provided in Appendix A.</w:t>
      </w:r>
    </w:p>
    <w:p w:rsidR="004A330F" w:rsidRPr="00164AB3" w:rsidRDefault="004A330F" w:rsidP="004A330F">
      <w:pPr>
        <w:pStyle w:val="EmailStyle16"/>
        <w:ind w:left="720" w:hanging="720"/>
        <w:jc w:val="both"/>
        <w:rPr>
          <w:rFonts w:cs="Arial"/>
          <w:sz w:val="22"/>
          <w:szCs w:val="22"/>
        </w:rPr>
      </w:pPr>
    </w:p>
    <w:p w:rsidR="004A330F" w:rsidRPr="00164AB3" w:rsidRDefault="00405DD2" w:rsidP="004A330F">
      <w:pPr>
        <w:pStyle w:val="EmailStyle16"/>
        <w:ind w:left="720"/>
        <w:jc w:val="both"/>
        <w:rPr>
          <w:rFonts w:cs="Arial"/>
          <w:b/>
          <w:sz w:val="22"/>
          <w:szCs w:val="22"/>
          <w:u w:val="single"/>
        </w:rPr>
      </w:pPr>
      <w:r w:rsidRPr="00164AB3">
        <w:rPr>
          <w:rFonts w:cs="Arial"/>
          <w:b/>
          <w:sz w:val="22"/>
          <w:szCs w:val="22"/>
          <w:u w:val="single"/>
        </w:rPr>
        <w:t>Scheme Applicability</w:t>
      </w:r>
    </w:p>
    <w:p w:rsidR="004A330F" w:rsidRPr="00164AB3" w:rsidRDefault="004A330F" w:rsidP="004A330F">
      <w:pPr>
        <w:pStyle w:val="EmailStyle16"/>
        <w:ind w:left="720"/>
        <w:jc w:val="both"/>
        <w:rPr>
          <w:rFonts w:cs="Arial"/>
          <w:b/>
          <w:sz w:val="22"/>
          <w:szCs w:val="22"/>
          <w:u w:val="single"/>
        </w:rPr>
      </w:pPr>
    </w:p>
    <w:p w:rsidR="004A330F" w:rsidRPr="00164AB3" w:rsidRDefault="00405DD2" w:rsidP="004A330F">
      <w:pPr>
        <w:pStyle w:val="EmailStyle16"/>
        <w:ind w:left="720" w:hanging="720"/>
        <w:jc w:val="both"/>
        <w:rPr>
          <w:rFonts w:cs="Arial"/>
          <w:sz w:val="22"/>
          <w:szCs w:val="22"/>
        </w:rPr>
      </w:pPr>
      <w:r w:rsidRPr="00164AB3">
        <w:rPr>
          <w:rFonts w:cs="Arial"/>
          <w:sz w:val="22"/>
          <w:szCs w:val="22"/>
        </w:rPr>
        <w:t>7.</w:t>
      </w:r>
      <w:r w:rsidRPr="00164AB3">
        <w:rPr>
          <w:rFonts w:cs="Arial"/>
          <w:sz w:val="22"/>
          <w:szCs w:val="22"/>
        </w:rPr>
        <w:tab/>
        <w:t>The Scheme shall apply:</w:t>
      </w:r>
    </w:p>
    <w:p w:rsidR="004A330F" w:rsidRPr="00164AB3" w:rsidRDefault="004A330F" w:rsidP="004A330F">
      <w:pPr>
        <w:pStyle w:val="EmailStyle16"/>
        <w:ind w:left="720" w:hanging="720"/>
        <w:jc w:val="both"/>
        <w:rPr>
          <w:rFonts w:cs="Arial"/>
          <w:sz w:val="22"/>
          <w:szCs w:val="22"/>
        </w:rPr>
      </w:pPr>
    </w:p>
    <w:p w:rsidR="004A330F" w:rsidRDefault="00405DD2" w:rsidP="004A330F">
      <w:pPr>
        <w:pStyle w:val="EmailStyle16"/>
        <w:ind w:left="1440" w:hanging="720"/>
        <w:jc w:val="both"/>
        <w:rPr>
          <w:rFonts w:cs="Arial"/>
          <w:sz w:val="22"/>
          <w:szCs w:val="22"/>
        </w:rPr>
      </w:pPr>
      <w:r w:rsidRPr="00164AB3">
        <w:rPr>
          <w:rFonts w:cs="Arial"/>
          <w:sz w:val="22"/>
          <w:szCs w:val="22"/>
        </w:rPr>
        <w:t>(a)</w:t>
      </w:r>
      <w:r w:rsidRPr="00164AB3">
        <w:rPr>
          <w:rFonts w:cs="Arial"/>
          <w:sz w:val="22"/>
          <w:szCs w:val="22"/>
        </w:rPr>
        <w:tab/>
        <w:t>to eligible persons listed in Schedule 1 who tender to the operator on a Scheme Service (as defined below) the applicable permit or pass and</w:t>
      </w:r>
      <w:r>
        <w:rPr>
          <w:rFonts w:cs="Arial"/>
          <w:sz w:val="22"/>
          <w:szCs w:val="22"/>
        </w:rPr>
        <w:t xml:space="preserve"> </w:t>
      </w:r>
      <w:r w:rsidR="00460EEB">
        <w:rPr>
          <w:rFonts w:cs="Arial"/>
          <w:sz w:val="22"/>
          <w:szCs w:val="22"/>
        </w:rPr>
        <w:t xml:space="preserve">any applicable concessionary </w:t>
      </w:r>
      <w:r>
        <w:rPr>
          <w:rFonts w:cs="Arial"/>
          <w:sz w:val="22"/>
          <w:szCs w:val="22"/>
        </w:rPr>
        <w:t>fare</w:t>
      </w:r>
      <w:r w:rsidRPr="00164AB3">
        <w:rPr>
          <w:rFonts w:cs="Arial"/>
          <w:sz w:val="22"/>
          <w:szCs w:val="22"/>
        </w:rPr>
        <w:t xml:space="preserve"> for that category of concessionary passenger referred to in Schedule 1;</w:t>
      </w:r>
    </w:p>
    <w:p w:rsidR="004A330F" w:rsidRPr="00164AB3" w:rsidRDefault="004A330F" w:rsidP="00FE7861">
      <w:pPr>
        <w:pStyle w:val="EmailStyle16"/>
        <w:jc w:val="both"/>
        <w:rPr>
          <w:rFonts w:cs="Arial"/>
          <w:sz w:val="22"/>
          <w:szCs w:val="22"/>
        </w:rPr>
      </w:pPr>
    </w:p>
    <w:p w:rsidR="004A330F" w:rsidRPr="00164AB3" w:rsidRDefault="00405DD2" w:rsidP="00FE7861">
      <w:pPr>
        <w:pStyle w:val="EmailStyle16"/>
        <w:numPr>
          <w:ilvl w:val="0"/>
          <w:numId w:val="32"/>
        </w:numPr>
        <w:ind w:left="1440" w:hanging="720"/>
        <w:jc w:val="both"/>
        <w:rPr>
          <w:rFonts w:cs="Arial"/>
          <w:sz w:val="22"/>
          <w:szCs w:val="22"/>
        </w:rPr>
      </w:pPr>
      <w:r w:rsidRPr="00164AB3">
        <w:rPr>
          <w:rFonts w:cs="Arial"/>
          <w:sz w:val="22"/>
          <w:szCs w:val="22"/>
        </w:rPr>
        <w:t xml:space="preserve">when travelling on eligible services (as defined in section 94 (4) of the 1985 Act and as further defined in the Travel Concession (Eligible </w:t>
      </w:r>
      <w:r w:rsidRPr="00164AB3">
        <w:rPr>
          <w:rFonts w:cs="Arial"/>
          <w:sz w:val="22"/>
          <w:szCs w:val="22"/>
        </w:rPr>
        <w:lastRenderedPageBreak/>
        <w:t>Services)</w:t>
      </w:r>
      <w:r>
        <w:rPr>
          <w:rFonts w:cs="Arial"/>
          <w:sz w:val="22"/>
          <w:szCs w:val="22"/>
        </w:rPr>
        <w:t xml:space="preserve"> Order 2002</w:t>
      </w:r>
      <w:r w:rsidRPr="00164AB3">
        <w:rPr>
          <w:rFonts w:cs="Arial"/>
          <w:sz w:val="22"/>
          <w:szCs w:val="22"/>
        </w:rPr>
        <w:t xml:space="preserve"> which have been admitted</w:t>
      </w:r>
      <w:r>
        <w:rPr>
          <w:rFonts w:cs="Arial"/>
          <w:sz w:val="22"/>
          <w:szCs w:val="22"/>
        </w:rPr>
        <w:t xml:space="preserve"> or required</w:t>
      </w:r>
      <w:r w:rsidRPr="00164AB3">
        <w:rPr>
          <w:rFonts w:cs="Arial"/>
          <w:sz w:val="22"/>
          <w:szCs w:val="22"/>
        </w:rPr>
        <w:t xml:space="preserve"> to participate in the Scheme</w:t>
      </w:r>
      <w:r w:rsidR="00AD30D9">
        <w:rPr>
          <w:rFonts w:cs="Arial"/>
          <w:sz w:val="22"/>
          <w:szCs w:val="22"/>
        </w:rPr>
        <w:t xml:space="preserve"> (“Scheme Services”)</w:t>
      </w:r>
      <w:r w:rsidRPr="00164AB3">
        <w:rPr>
          <w:rFonts w:cs="Arial"/>
          <w:sz w:val="22"/>
          <w:szCs w:val="22"/>
        </w:rPr>
        <w:t>; but</w:t>
      </w:r>
    </w:p>
    <w:p w:rsidR="004A330F" w:rsidRPr="00164AB3" w:rsidRDefault="004A330F" w:rsidP="004A330F">
      <w:pPr>
        <w:pStyle w:val="EmailStyle16"/>
        <w:ind w:left="1440"/>
        <w:jc w:val="both"/>
        <w:rPr>
          <w:rFonts w:cs="Arial"/>
          <w:sz w:val="22"/>
          <w:szCs w:val="22"/>
        </w:rPr>
      </w:pPr>
    </w:p>
    <w:p w:rsidR="004A330F" w:rsidRPr="00164AB3" w:rsidRDefault="00405DD2" w:rsidP="004A330F">
      <w:pPr>
        <w:pStyle w:val="EmailStyle16"/>
        <w:ind w:left="1440" w:hanging="720"/>
        <w:jc w:val="both"/>
        <w:rPr>
          <w:rFonts w:cs="Arial"/>
          <w:sz w:val="22"/>
          <w:szCs w:val="22"/>
        </w:rPr>
      </w:pPr>
      <w:r w:rsidRPr="00164AB3">
        <w:rPr>
          <w:rFonts w:cs="Arial"/>
          <w:sz w:val="22"/>
          <w:szCs w:val="22"/>
        </w:rPr>
        <w:t>(</w:t>
      </w:r>
      <w:r w:rsidR="00FE7861">
        <w:rPr>
          <w:rFonts w:cs="Arial"/>
          <w:sz w:val="22"/>
          <w:szCs w:val="22"/>
        </w:rPr>
        <w:t>c</w:t>
      </w:r>
      <w:r w:rsidRPr="00164AB3">
        <w:rPr>
          <w:rFonts w:cs="Arial"/>
          <w:sz w:val="22"/>
          <w:szCs w:val="22"/>
        </w:rPr>
        <w:t>)</w:t>
      </w:r>
      <w:r w:rsidRPr="00164AB3">
        <w:rPr>
          <w:rFonts w:cs="Arial"/>
          <w:sz w:val="22"/>
          <w:szCs w:val="22"/>
        </w:rPr>
        <w:tab/>
      </w:r>
      <w:proofErr w:type="gramStart"/>
      <w:r w:rsidRPr="00164AB3">
        <w:rPr>
          <w:rFonts w:cs="Arial"/>
          <w:sz w:val="22"/>
          <w:szCs w:val="22"/>
        </w:rPr>
        <w:t>only</w:t>
      </w:r>
      <w:proofErr w:type="gramEnd"/>
      <w:r w:rsidRPr="00164AB3">
        <w:rPr>
          <w:rFonts w:cs="Arial"/>
          <w:sz w:val="22"/>
          <w:szCs w:val="22"/>
        </w:rPr>
        <w:t xml:space="preserve"> on journeys </w:t>
      </w:r>
      <w:r w:rsidR="006A65E7">
        <w:rPr>
          <w:rFonts w:cs="Arial"/>
          <w:sz w:val="22"/>
          <w:szCs w:val="22"/>
        </w:rPr>
        <w:t>wholly within</w:t>
      </w:r>
      <w:r w:rsidRPr="00164AB3">
        <w:rPr>
          <w:rFonts w:cs="Arial"/>
          <w:sz w:val="22"/>
          <w:szCs w:val="22"/>
        </w:rPr>
        <w:t xml:space="preserve"> the </w:t>
      </w:r>
      <w:r w:rsidR="00300525">
        <w:rPr>
          <w:rFonts w:cs="Arial"/>
          <w:sz w:val="22"/>
          <w:szCs w:val="22"/>
        </w:rPr>
        <w:t>Scheme</w:t>
      </w:r>
      <w:r w:rsidRPr="00164AB3">
        <w:rPr>
          <w:rFonts w:cs="Arial"/>
          <w:sz w:val="22"/>
          <w:szCs w:val="22"/>
        </w:rPr>
        <w:t xml:space="preserve"> Area.</w:t>
      </w:r>
    </w:p>
    <w:p w:rsidR="004A330F" w:rsidRPr="00164AB3" w:rsidRDefault="004A330F" w:rsidP="004A330F">
      <w:pPr>
        <w:rPr>
          <w:rFonts w:ascii="Arial" w:hAnsi="Arial" w:cs="Arial"/>
          <w:sz w:val="22"/>
          <w:szCs w:val="22"/>
        </w:rPr>
      </w:pPr>
    </w:p>
    <w:p w:rsidR="004A330F" w:rsidRPr="00164AB3" w:rsidRDefault="00405DD2" w:rsidP="004A330F">
      <w:pPr>
        <w:pStyle w:val="EmailStyle16"/>
        <w:ind w:firstLine="720"/>
        <w:jc w:val="both"/>
        <w:rPr>
          <w:rFonts w:cs="Arial"/>
          <w:b/>
          <w:sz w:val="22"/>
          <w:szCs w:val="22"/>
          <w:u w:val="single"/>
        </w:rPr>
      </w:pPr>
      <w:r w:rsidRPr="00164AB3">
        <w:rPr>
          <w:rFonts w:cs="Arial"/>
          <w:b/>
          <w:sz w:val="22"/>
          <w:szCs w:val="22"/>
          <w:u w:val="single"/>
        </w:rPr>
        <w:t xml:space="preserve">Eligible Persons and Nature of Concession </w:t>
      </w:r>
    </w:p>
    <w:p w:rsidR="004A330F" w:rsidRPr="00164AB3" w:rsidRDefault="004A330F" w:rsidP="004A330F">
      <w:pPr>
        <w:pStyle w:val="EmailStyle16"/>
        <w:jc w:val="both"/>
        <w:rPr>
          <w:rFonts w:cs="Arial"/>
          <w:b/>
          <w:sz w:val="22"/>
          <w:szCs w:val="22"/>
          <w:u w:val="single"/>
        </w:rPr>
      </w:pPr>
    </w:p>
    <w:p w:rsidR="004A330F" w:rsidRPr="00164AB3" w:rsidRDefault="00405DD2" w:rsidP="004A330F">
      <w:pPr>
        <w:pStyle w:val="EmailStyle16"/>
        <w:ind w:left="720" w:hanging="720"/>
        <w:jc w:val="both"/>
        <w:rPr>
          <w:rFonts w:cs="Arial"/>
          <w:sz w:val="22"/>
          <w:szCs w:val="22"/>
        </w:rPr>
      </w:pPr>
      <w:r w:rsidRPr="00164AB3">
        <w:rPr>
          <w:rFonts w:cs="Arial"/>
          <w:sz w:val="22"/>
          <w:szCs w:val="22"/>
        </w:rPr>
        <w:t>8.</w:t>
      </w:r>
      <w:r w:rsidRPr="00164AB3">
        <w:rPr>
          <w:rFonts w:cs="Arial"/>
          <w:sz w:val="22"/>
          <w:szCs w:val="22"/>
        </w:rPr>
        <w:tab/>
        <w:t xml:space="preserve">Operators participating in the Scheme will be required on all Scheme Services to allow the concessions detailed in Schedule 1 to persons who satisfy the requirements set out in paragraph 7 above. </w:t>
      </w:r>
      <w:r w:rsidR="00AC4C94">
        <w:rPr>
          <w:rFonts w:cs="Arial"/>
          <w:sz w:val="22"/>
          <w:szCs w:val="22"/>
        </w:rPr>
        <w:t xml:space="preserve">Only journeys that meet all of these requirements will be eligible for </w:t>
      </w:r>
      <w:r w:rsidR="009E072F">
        <w:rPr>
          <w:rFonts w:cs="Arial"/>
          <w:sz w:val="22"/>
          <w:szCs w:val="22"/>
        </w:rPr>
        <w:t xml:space="preserve">concessionary </w:t>
      </w:r>
      <w:r w:rsidR="00AC4C94">
        <w:rPr>
          <w:rFonts w:cs="Arial"/>
          <w:sz w:val="22"/>
          <w:szCs w:val="22"/>
        </w:rPr>
        <w:t>reimbursement</w:t>
      </w:r>
      <w:r w:rsidR="009E072F">
        <w:rPr>
          <w:rFonts w:cs="Arial"/>
          <w:sz w:val="22"/>
          <w:szCs w:val="22"/>
        </w:rPr>
        <w:t xml:space="preserve"> under this Scheme</w:t>
      </w:r>
      <w:r w:rsidR="00AC4C94">
        <w:rPr>
          <w:rFonts w:cs="Arial"/>
          <w:sz w:val="22"/>
          <w:szCs w:val="22"/>
        </w:rPr>
        <w:t>.</w:t>
      </w:r>
    </w:p>
    <w:p w:rsidR="004A330F" w:rsidRPr="00164AB3" w:rsidRDefault="00405DD2" w:rsidP="004A330F">
      <w:pPr>
        <w:pStyle w:val="EmailStyle16"/>
        <w:ind w:left="720" w:hanging="720"/>
        <w:jc w:val="both"/>
        <w:rPr>
          <w:rFonts w:cs="Arial"/>
          <w:sz w:val="22"/>
          <w:szCs w:val="22"/>
        </w:rPr>
      </w:pPr>
      <w:r w:rsidRPr="00164AB3">
        <w:rPr>
          <w:rFonts w:cs="Arial"/>
          <w:sz w:val="22"/>
          <w:szCs w:val="22"/>
        </w:rPr>
        <w:tab/>
      </w:r>
    </w:p>
    <w:p w:rsidR="004A330F" w:rsidRPr="00164AB3" w:rsidRDefault="00405DD2" w:rsidP="004A330F">
      <w:pPr>
        <w:pStyle w:val="EmailStyle16"/>
        <w:ind w:left="720" w:hanging="720"/>
        <w:jc w:val="both"/>
        <w:rPr>
          <w:rFonts w:cs="Arial"/>
          <w:sz w:val="22"/>
          <w:szCs w:val="22"/>
        </w:rPr>
      </w:pPr>
      <w:r w:rsidRPr="00164AB3">
        <w:rPr>
          <w:rFonts w:cs="Arial"/>
          <w:sz w:val="22"/>
          <w:szCs w:val="22"/>
        </w:rPr>
        <w:t>9.</w:t>
      </w:r>
      <w:r w:rsidRPr="00164AB3">
        <w:rPr>
          <w:rFonts w:cs="Arial"/>
          <w:sz w:val="22"/>
          <w:szCs w:val="22"/>
        </w:rPr>
        <w:tab/>
        <w:t xml:space="preserve">The </w:t>
      </w:r>
      <w:r w:rsidR="00815DCE">
        <w:rPr>
          <w:rFonts w:cs="Arial"/>
          <w:sz w:val="22"/>
          <w:szCs w:val="22"/>
        </w:rPr>
        <w:t xml:space="preserve">ITA or </w:t>
      </w:r>
      <w:r w:rsidRPr="00164AB3">
        <w:rPr>
          <w:rFonts w:cs="Arial"/>
          <w:sz w:val="22"/>
          <w:szCs w:val="22"/>
        </w:rPr>
        <w:t xml:space="preserve">Executive </w:t>
      </w:r>
      <w:r w:rsidR="00815DCE">
        <w:rPr>
          <w:rFonts w:cs="Arial"/>
          <w:sz w:val="22"/>
          <w:szCs w:val="22"/>
        </w:rPr>
        <w:t xml:space="preserve">(as appropriate) </w:t>
      </w:r>
      <w:r w:rsidRPr="00164AB3">
        <w:rPr>
          <w:rFonts w:cs="Arial"/>
          <w:sz w:val="22"/>
          <w:szCs w:val="22"/>
        </w:rPr>
        <w:t>may from time to time by giving a minimum of 28 days</w:t>
      </w:r>
      <w:r w:rsidR="00403862">
        <w:rPr>
          <w:rFonts w:cs="Arial"/>
          <w:sz w:val="22"/>
          <w:szCs w:val="22"/>
        </w:rPr>
        <w:t>’</w:t>
      </w:r>
      <w:r w:rsidRPr="00164AB3">
        <w:rPr>
          <w:rFonts w:cs="Arial"/>
          <w:sz w:val="22"/>
          <w:szCs w:val="22"/>
        </w:rPr>
        <w:t xml:space="preserve"> notice in writing vary the class of eligible person or nature of the concessions to be provided or the reimbursement arrangements by notice and where relevant such notice sh</w:t>
      </w:r>
      <w:r w:rsidR="001453A6">
        <w:rPr>
          <w:rFonts w:cs="Arial"/>
          <w:sz w:val="22"/>
          <w:szCs w:val="22"/>
        </w:rPr>
        <w:t>all</w:t>
      </w:r>
      <w:r w:rsidRPr="00164AB3">
        <w:rPr>
          <w:rFonts w:cs="Arial"/>
          <w:sz w:val="22"/>
          <w:szCs w:val="22"/>
        </w:rPr>
        <w:t xml:space="preserve"> comply with the provisions of section 97(6) of the 1985 Act.</w:t>
      </w:r>
    </w:p>
    <w:p w:rsidR="004A330F" w:rsidRPr="00164AB3" w:rsidRDefault="004A330F" w:rsidP="004A330F">
      <w:pPr>
        <w:pStyle w:val="EmailStyle16"/>
        <w:jc w:val="both"/>
        <w:rPr>
          <w:rFonts w:cs="Arial"/>
          <w:sz w:val="22"/>
          <w:szCs w:val="22"/>
        </w:rPr>
      </w:pPr>
    </w:p>
    <w:p w:rsidR="004A330F" w:rsidRPr="00164AB3" w:rsidRDefault="00405DD2" w:rsidP="004A330F">
      <w:pPr>
        <w:pStyle w:val="EmailStyle16"/>
        <w:ind w:firstLine="720"/>
        <w:jc w:val="both"/>
        <w:rPr>
          <w:rFonts w:cs="Arial"/>
          <w:b/>
          <w:sz w:val="22"/>
          <w:szCs w:val="22"/>
          <w:u w:val="single"/>
        </w:rPr>
      </w:pPr>
      <w:r w:rsidRPr="00164AB3">
        <w:rPr>
          <w:rFonts w:cs="Arial"/>
          <w:b/>
          <w:sz w:val="22"/>
          <w:szCs w:val="22"/>
          <w:u w:val="single"/>
        </w:rPr>
        <w:t xml:space="preserve">Entry of Operators to the Scheme </w:t>
      </w:r>
    </w:p>
    <w:p w:rsidR="004A330F" w:rsidRPr="00164AB3" w:rsidRDefault="004A330F" w:rsidP="004A330F">
      <w:pPr>
        <w:pStyle w:val="EmailStyle16"/>
        <w:jc w:val="both"/>
        <w:rPr>
          <w:rFonts w:cs="Arial"/>
          <w:b/>
          <w:sz w:val="22"/>
          <w:szCs w:val="22"/>
          <w:u w:val="single"/>
        </w:rPr>
      </w:pPr>
    </w:p>
    <w:p w:rsidR="004A330F" w:rsidRDefault="009B3F8E" w:rsidP="001B3603">
      <w:pPr>
        <w:numPr>
          <w:ilvl w:val="0"/>
          <w:numId w:val="36"/>
        </w:numPr>
        <w:ind w:left="720"/>
        <w:rPr>
          <w:rFonts w:ascii="Arial" w:hAnsi="Arial" w:cs="Arial"/>
          <w:sz w:val="22"/>
          <w:szCs w:val="22"/>
        </w:rPr>
      </w:pPr>
      <w:r>
        <w:rPr>
          <w:rFonts w:ascii="Arial" w:hAnsi="Arial" w:cs="Arial"/>
          <w:sz w:val="22"/>
          <w:szCs w:val="22"/>
        </w:rPr>
        <w:t>An</w:t>
      </w:r>
      <w:r w:rsidR="00405DD2" w:rsidRPr="00164AB3">
        <w:rPr>
          <w:rFonts w:ascii="Arial" w:hAnsi="Arial" w:cs="Arial"/>
          <w:sz w:val="22"/>
          <w:szCs w:val="22"/>
        </w:rPr>
        <w:t xml:space="preserve"> operator shall be admitted into the Scheme from the next admissions date </w:t>
      </w:r>
      <w:r w:rsidR="00405DD2">
        <w:rPr>
          <w:rFonts w:ascii="Arial" w:hAnsi="Arial" w:cs="Arial"/>
          <w:sz w:val="22"/>
          <w:szCs w:val="22"/>
        </w:rPr>
        <w:t xml:space="preserve">with </w:t>
      </w:r>
      <w:r w:rsidR="00405DD2" w:rsidRPr="00164AB3">
        <w:rPr>
          <w:rFonts w:ascii="Arial" w:hAnsi="Arial" w:cs="Arial"/>
          <w:sz w:val="22"/>
          <w:szCs w:val="22"/>
        </w:rPr>
        <w:t xml:space="preserve">at least 28 days prior notice in writing from the operator to the Executive that it wishes to participate in the </w:t>
      </w:r>
      <w:r w:rsidR="00E33CAD">
        <w:rPr>
          <w:rFonts w:ascii="Arial" w:hAnsi="Arial" w:cs="Arial"/>
          <w:sz w:val="22"/>
          <w:szCs w:val="22"/>
        </w:rPr>
        <w:t>S</w:t>
      </w:r>
      <w:r w:rsidR="00405DD2" w:rsidRPr="00164AB3">
        <w:rPr>
          <w:rFonts w:ascii="Arial" w:hAnsi="Arial" w:cs="Arial"/>
          <w:sz w:val="22"/>
          <w:szCs w:val="22"/>
        </w:rPr>
        <w:t xml:space="preserve">cheme (the admission dates being 1 </w:t>
      </w:r>
      <w:r w:rsidR="00163A06">
        <w:rPr>
          <w:rFonts w:ascii="Arial" w:hAnsi="Arial" w:cs="Arial"/>
          <w:sz w:val="22"/>
          <w:szCs w:val="22"/>
        </w:rPr>
        <w:t>August</w:t>
      </w:r>
      <w:r w:rsidR="00405DD2">
        <w:rPr>
          <w:rFonts w:ascii="Arial" w:hAnsi="Arial" w:cs="Arial"/>
          <w:sz w:val="22"/>
          <w:szCs w:val="22"/>
        </w:rPr>
        <w:t xml:space="preserve">, 1 </w:t>
      </w:r>
      <w:r w:rsidR="00163A06">
        <w:rPr>
          <w:rFonts w:ascii="Arial" w:hAnsi="Arial" w:cs="Arial"/>
          <w:sz w:val="22"/>
          <w:szCs w:val="22"/>
        </w:rPr>
        <w:t>November</w:t>
      </w:r>
      <w:r w:rsidR="00405DD2">
        <w:rPr>
          <w:rFonts w:ascii="Arial" w:hAnsi="Arial" w:cs="Arial"/>
          <w:sz w:val="22"/>
          <w:szCs w:val="22"/>
        </w:rPr>
        <w:t xml:space="preserve">, 1 </w:t>
      </w:r>
      <w:r w:rsidR="00163A06">
        <w:rPr>
          <w:rFonts w:ascii="Arial" w:hAnsi="Arial" w:cs="Arial"/>
          <w:sz w:val="22"/>
          <w:szCs w:val="22"/>
        </w:rPr>
        <w:t xml:space="preserve">February </w:t>
      </w:r>
      <w:r w:rsidR="00405DD2" w:rsidRPr="00164AB3">
        <w:rPr>
          <w:rFonts w:ascii="Arial" w:hAnsi="Arial" w:cs="Arial"/>
          <w:sz w:val="22"/>
          <w:szCs w:val="22"/>
        </w:rPr>
        <w:t xml:space="preserve">and 1 </w:t>
      </w:r>
      <w:r w:rsidR="00163A06">
        <w:rPr>
          <w:rFonts w:ascii="Arial" w:hAnsi="Arial" w:cs="Arial"/>
          <w:sz w:val="22"/>
          <w:szCs w:val="22"/>
        </w:rPr>
        <w:t>May</w:t>
      </w:r>
      <w:r w:rsidR="00163A06" w:rsidRPr="00164AB3">
        <w:rPr>
          <w:rFonts w:ascii="Arial" w:hAnsi="Arial" w:cs="Arial"/>
          <w:sz w:val="22"/>
          <w:szCs w:val="22"/>
        </w:rPr>
        <w:t xml:space="preserve"> </w:t>
      </w:r>
      <w:r w:rsidR="00405DD2" w:rsidRPr="00164AB3">
        <w:rPr>
          <w:rFonts w:ascii="Arial" w:hAnsi="Arial" w:cs="Arial"/>
          <w:sz w:val="22"/>
          <w:szCs w:val="22"/>
        </w:rPr>
        <w:t>after expiry of such notices).  At the Executive’s discretion, operators may be admitted into the Scheme in advance of these admission dates.</w:t>
      </w:r>
    </w:p>
    <w:p w:rsidR="004A330F" w:rsidRDefault="004A330F" w:rsidP="004A330F">
      <w:pPr>
        <w:rPr>
          <w:rFonts w:ascii="Arial" w:hAnsi="Arial" w:cs="Arial"/>
          <w:sz w:val="22"/>
          <w:szCs w:val="22"/>
        </w:rPr>
      </w:pPr>
    </w:p>
    <w:p w:rsidR="004A330F" w:rsidRPr="00224F46" w:rsidRDefault="00405DD2" w:rsidP="004A330F">
      <w:pPr>
        <w:pStyle w:val="EmailStyle16"/>
        <w:ind w:left="1440" w:hanging="720"/>
        <w:jc w:val="both"/>
        <w:rPr>
          <w:rFonts w:cs="Arial"/>
          <w:b/>
          <w:sz w:val="22"/>
          <w:szCs w:val="22"/>
          <w:u w:val="single"/>
        </w:rPr>
      </w:pPr>
      <w:r>
        <w:rPr>
          <w:rFonts w:cs="Arial"/>
          <w:b/>
          <w:sz w:val="22"/>
          <w:szCs w:val="22"/>
          <w:u w:val="single"/>
        </w:rPr>
        <w:t>Fares Including a Special Amenity Element</w:t>
      </w:r>
    </w:p>
    <w:p w:rsidR="004A330F" w:rsidRPr="00164AB3" w:rsidRDefault="004A330F" w:rsidP="004A330F">
      <w:pPr>
        <w:pStyle w:val="EmailStyle16"/>
        <w:ind w:left="1440" w:hanging="720"/>
        <w:jc w:val="both"/>
        <w:rPr>
          <w:rFonts w:cs="Arial"/>
          <w:sz w:val="22"/>
          <w:szCs w:val="22"/>
        </w:rPr>
      </w:pPr>
    </w:p>
    <w:p w:rsidR="004A330F" w:rsidRDefault="00FD0A31" w:rsidP="004A330F">
      <w:pPr>
        <w:pStyle w:val="EmailStyle16"/>
        <w:ind w:left="720" w:hanging="720"/>
        <w:jc w:val="both"/>
        <w:rPr>
          <w:rFonts w:cs="Arial"/>
          <w:sz w:val="22"/>
          <w:szCs w:val="22"/>
        </w:rPr>
      </w:pPr>
      <w:r>
        <w:rPr>
          <w:rFonts w:cs="Arial"/>
          <w:sz w:val="22"/>
          <w:szCs w:val="22"/>
        </w:rPr>
        <w:t>1</w:t>
      </w:r>
      <w:r w:rsidR="001B3603">
        <w:rPr>
          <w:rFonts w:cs="Arial"/>
          <w:sz w:val="22"/>
          <w:szCs w:val="22"/>
        </w:rPr>
        <w:t>1</w:t>
      </w:r>
      <w:r w:rsidR="00405DD2">
        <w:rPr>
          <w:rFonts w:cs="Arial"/>
          <w:sz w:val="22"/>
          <w:szCs w:val="22"/>
        </w:rPr>
        <w:t>.</w:t>
      </w:r>
      <w:r w:rsidR="00405DD2">
        <w:rPr>
          <w:rFonts w:cs="Arial"/>
          <w:sz w:val="22"/>
          <w:szCs w:val="22"/>
        </w:rPr>
        <w:tab/>
      </w:r>
      <w:r w:rsidR="00815DCE">
        <w:rPr>
          <w:rFonts w:cs="Arial"/>
          <w:sz w:val="22"/>
          <w:szCs w:val="22"/>
        </w:rPr>
        <w:t>I</w:t>
      </w:r>
      <w:r w:rsidR="00405DD2" w:rsidRPr="00164AB3">
        <w:rPr>
          <w:rFonts w:cs="Arial"/>
          <w:sz w:val="22"/>
          <w:szCs w:val="22"/>
        </w:rPr>
        <w:t>n accordance with Sections 96(4) and (5) of the 1985 Act</w:t>
      </w:r>
      <w:r w:rsidR="00405DD2">
        <w:rPr>
          <w:rFonts w:cs="Arial"/>
          <w:sz w:val="22"/>
          <w:szCs w:val="22"/>
        </w:rPr>
        <w:t>,</w:t>
      </w:r>
      <w:r w:rsidR="00405DD2" w:rsidRPr="00164AB3">
        <w:rPr>
          <w:rFonts w:cs="Arial"/>
          <w:sz w:val="22"/>
          <w:szCs w:val="22"/>
        </w:rPr>
        <w:t xml:space="preserve"> where it appears to the Executive that </w:t>
      </w:r>
      <w:r w:rsidR="00460EEB">
        <w:rPr>
          <w:rFonts w:cs="Arial"/>
          <w:sz w:val="22"/>
          <w:szCs w:val="22"/>
        </w:rPr>
        <w:t>an</w:t>
      </w:r>
      <w:r w:rsidR="00405DD2" w:rsidRPr="00164AB3">
        <w:rPr>
          <w:rFonts w:cs="Arial"/>
          <w:sz w:val="22"/>
          <w:szCs w:val="22"/>
        </w:rPr>
        <w:t xml:space="preserve"> operator</w:t>
      </w:r>
      <w:r w:rsidR="00460EEB">
        <w:rPr>
          <w:rFonts w:cs="Arial"/>
          <w:sz w:val="22"/>
          <w:szCs w:val="22"/>
        </w:rPr>
        <w:t>’</w:t>
      </w:r>
      <w:r w:rsidR="00405DD2" w:rsidRPr="00164AB3">
        <w:rPr>
          <w:rFonts w:cs="Arial"/>
          <w:sz w:val="22"/>
          <w:szCs w:val="22"/>
        </w:rPr>
        <w:t>s current or proposed fares</w:t>
      </w:r>
      <w:r w:rsidR="00405DD2">
        <w:rPr>
          <w:rFonts w:cs="Arial"/>
          <w:sz w:val="22"/>
          <w:szCs w:val="22"/>
        </w:rPr>
        <w:t xml:space="preserve"> for </w:t>
      </w:r>
      <w:r w:rsidR="00460EEB">
        <w:rPr>
          <w:rFonts w:cs="Arial"/>
          <w:sz w:val="22"/>
          <w:szCs w:val="22"/>
        </w:rPr>
        <w:t xml:space="preserve">relevant journeys on any </w:t>
      </w:r>
      <w:r w:rsidR="00405DD2">
        <w:rPr>
          <w:rFonts w:cs="Arial"/>
          <w:sz w:val="22"/>
          <w:szCs w:val="22"/>
        </w:rPr>
        <w:t>Scheme S</w:t>
      </w:r>
      <w:r w:rsidR="00405DD2" w:rsidRPr="00164AB3">
        <w:rPr>
          <w:rFonts w:cs="Arial"/>
          <w:sz w:val="22"/>
          <w:szCs w:val="22"/>
        </w:rPr>
        <w:t>ervice include a "special amenity element"</w:t>
      </w:r>
      <w:r w:rsidR="00405DD2">
        <w:rPr>
          <w:rFonts w:cs="Arial"/>
          <w:sz w:val="22"/>
          <w:szCs w:val="22"/>
        </w:rPr>
        <w:t xml:space="preserve">, </w:t>
      </w:r>
      <w:r w:rsidR="00405DD2" w:rsidRPr="00164AB3">
        <w:rPr>
          <w:rFonts w:cs="Arial"/>
          <w:sz w:val="22"/>
          <w:szCs w:val="22"/>
        </w:rPr>
        <w:t>the Executive may make a</w:t>
      </w:r>
      <w:r w:rsidR="00460EEB">
        <w:rPr>
          <w:rFonts w:cs="Arial"/>
          <w:sz w:val="22"/>
          <w:szCs w:val="22"/>
        </w:rPr>
        <w:t>dmission to or continuation by the</w:t>
      </w:r>
      <w:r w:rsidR="00405DD2" w:rsidRPr="00164AB3">
        <w:rPr>
          <w:rFonts w:cs="Arial"/>
          <w:sz w:val="22"/>
          <w:szCs w:val="22"/>
        </w:rPr>
        <w:t xml:space="preserve"> operator in the Scheme </w:t>
      </w:r>
      <w:r w:rsidR="00460EEB">
        <w:rPr>
          <w:rFonts w:cs="Arial"/>
          <w:sz w:val="22"/>
          <w:szCs w:val="22"/>
        </w:rPr>
        <w:t xml:space="preserve">in respect of the relevant Scheme Service </w:t>
      </w:r>
      <w:r w:rsidR="00405DD2" w:rsidRPr="00164AB3">
        <w:rPr>
          <w:rFonts w:cs="Arial"/>
          <w:sz w:val="22"/>
          <w:szCs w:val="22"/>
        </w:rPr>
        <w:t>conditional on the operator agreeing appropriate modifications to the reimbursement arrangements</w:t>
      </w:r>
      <w:r w:rsidR="00460EEB">
        <w:rPr>
          <w:rFonts w:cs="Arial"/>
          <w:sz w:val="22"/>
          <w:szCs w:val="22"/>
        </w:rPr>
        <w:t xml:space="preserve"> that would otherwise apply</w:t>
      </w:r>
      <w:r w:rsidR="00405DD2" w:rsidRPr="00164AB3">
        <w:rPr>
          <w:rFonts w:cs="Arial"/>
          <w:sz w:val="22"/>
          <w:szCs w:val="22"/>
        </w:rPr>
        <w:t xml:space="preserve">.  </w:t>
      </w:r>
    </w:p>
    <w:p w:rsidR="00372C9E" w:rsidRDefault="00372C9E" w:rsidP="004A330F">
      <w:pPr>
        <w:pStyle w:val="EmailStyle16"/>
        <w:ind w:left="720" w:hanging="720"/>
        <w:jc w:val="both"/>
        <w:rPr>
          <w:rFonts w:cs="Arial"/>
          <w:sz w:val="22"/>
          <w:szCs w:val="22"/>
        </w:rPr>
      </w:pPr>
    </w:p>
    <w:p w:rsidR="00372C9E" w:rsidRDefault="00372C9E" w:rsidP="004A330F">
      <w:pPr>
        <w:pStyle w:val="EmailStyle16"/>
        <w:ind w:left="720" w:hanging="720"/>
        <w:jc w:val="both"/>
        <w:rPr>
          <w:rFonts w:cs="Arial"/>
          <w:sz w:val="22"/>
          <w:szCs w:val="22"/>
        </w:rPr>
      </w:pPr>
      <w:r>
        <w:rPr>
          <w:rFonts w:cs="Arial"/>
          <w:sz w:val="22"/>
          <w:szCs w:val="22"/>
        </w:rPr>
        <w:t>1</w:t>
      </w:r>
      <w:r w:rsidR="001B3603">
        <w:rPr>
          <w:rFonts w:cs="Arial"/>
          <w:sz w:val="22"/>
          <w:szCs w:val="22"/>
        </w:rPr>
        <w:t>2</w:t>
      </w:r>
      <w:r>
        <w:rPr>
          <w:rFonts w:cs="Arial"/>
          <w:sz w:val="22"/>
          <w:szCs w:val="22"/>
        </w:rPr>
        <w:t>.</w:t>
      </w:r>
      <w:r>
        <w:rPr>
          <w:rFonts w:cs="Arial"/>
          <w:sz w:val="22"/>
          <w:szCs w:val="22"/>
        </w:rPr>
        <w:tab/>
        <w:t xml:space="preserve">For the purposes of </w:t>
      </w:r>
      <w:r w:rsidR="00460EEB">
        <w:rPr>
          <w:rFonts w:cs="Arial"/>
          <w:sz w:val="22"/>
          <w:szCs w:val="22"/>
        </w:rPr>
        <w:t>paragraph 11</w:t>
      </w:r>
      <w:r>
        <w:rPr>
          <w:rFonts w:cs="Arial"/>
          <w:sz w:val="22"/>
          <w:szCs w:val="22"/>
        </w:rPr>
        <w:t xml:space="preserve"> and in accordance with Section 96(6) of the 1985 Act, fares for relevant journeys </w:t>
      </w:r>
      <w:r w:rsidR="00460EEB">
        <w:rPr>
          <w:rFonts w:cs="Arial"/>
          <w:sz w:val="22"/>
          <w:szCs w:val="22"/>
        </w:rPr>
        <w:t xml:space="preserve">on a Scheme Service </w:t>
      </w:r>
      <w:r>
        <w:rPr>
          <w:rFonts w:cs="Arial"/>
          <w:sz w:val="22"/>
          <w:szCs w:val="22"/>
        </w:rPr>
        <w:t xml:space="preserve">are to be regarded as including a special amenity element if they are significantly high in relation to the general level of fares for comparable journeys in the </w:t>
      </w:r>
      <w:r w:rsidR="00460EEB">
        <w:rPr>
          <w:rFonts w:cs="Arial"/>
          <w:sz w:val="22"/>
          <w:szCs w:val="22"/>
        </w:rPr>
        <w:t>Passenger Transport Area of the West Midlands</w:t>
      </w:r>
      <w:r>
        <w:rPr>
          <w:rFonts w:cs="Arial"/>
          <w:sz w:val="22"/>
          <w:szCs w:val="22"/>
        </w:rPr>
        <w:t xml:space="preserve">. </w:t>
      </w:r>
    </w:p>
    <w:p w:rsidR="00E52825" w:rsidRDefault="00E52825" w:rsidP="004A330F">
      <w:pPr>
        <w:pStyle w:val="EmailStyle16"/>
        <w:ind w:left="720" w:hanging="720"/>
        <w:jc w:val="both"/>
        <w:rPr>
          <w:rFonts w:cs="Arial"/>
          <w:sz w:val="22"/>
          <w:szCs w:val="22"/>
        </w:rPr>
      </w:pPr>
    </w:p>
    <w:p w:rsidR="004A330F" w:rsidRPr="00164AB3" w:rsidRDefault="00405DD2" w:rsidP="004A330F">
      <w:pPr>
        <w:pStyle w:val="EmailStyle16"/>
        <w:ind w:firstLine="720"/>
        <w:jc w:val="both"/>
        <w:rPr>
          <w:rFonts w:cs="Arial"/>
          <w:b/>
          <w:sz w:val="22"/>
          <w:szCs w:val="22"/>
          <w:u w:val="single"/>
        </w:rPr>
      </w:pPr>
      <w:r w:rsidRPr="00164AB3">
        <w:rPr>
          <w:rFonts w:cs="Arial"/>
          <w:b/>
          <w:sz w:val="22"/>
          <w:szCs w:val="22"/>
          <w:u w:val="single"/>
        </w:rPr>
        <w:t xml:space="preserve">Removal or Withdrawal of Operators from the Scheme </w:t>
      </w:r>
    </w:p>
    <w:p w:rsidR="004A330F" w:rsidRPr="00164AB3" w:rsidRDefault="004A330F" w:rsidP="004A330F">
      <w:pPr>
        <w:pStyle w:val="EmailStyle16"/>
        <w:ind w:firstLine="720"/>
        <w:jc w:val="both"/>
        <w:rPr>
          <w:rFonts w:cs="Arial"/>
          <w:b/>
          <w:sz w:val="22"/>
          <w:szCs w:val="22"/>
          <w:u w:val="single"/>
        </w:rPr>
      </w:pPr>
    </w:p>
    <w:p w:rsidR="004A330F" w:rsidRPr="00164AB3" w:rsidRDefault="00405DD2" w:rsidP="004A330F">
      <w:pPr>
        <w:pStyle w:val="EmailStyle16"/>
        <w:ind w:left="720" w:hanging="720"/>
        <w:jc w:val="both"/>
        <w:rPr>
          <w:rFonts w:cs="Arial"/>
          <w:sz w:val="22"/>
          <w:szCs w:val="22"/>
        </w:rPr>
      </w:pPr>
      <w:r w:rsidRPr="00164AB3">
        <w:rPr>
          <w:rFonts w:cs="Arial"/>
          <w:sz w:val="22"/>
          <w:szCs w:val="22"/>
        </w:rPr>
        <w:t>1</w:t>
      </w:r>
      <w:r w:rsidR="001B3603">
        <w:rPr>
          <w:rFonts w:cs="Arial"/>
          <w:sz w:val="22"/>
          <w:szCs w:val="22"/>
        </w:rPr>
        <w:t>3</w:t>
      </w:r>
      <w:r w:rsidRPr="00164AB3">
        <w:rPr>
          <w:rFonts w:cs="Arial"/>
          <w:sz w:val="22"/>
          <w:szCs w:val="22"/>
        </w:rPr>
        <w:t>.</w:t>
      </w:r>
      <w:r w:rsidRPr="00164AB3">
        <w:rPr>
          <w:rFonts w:cs="Arial"/>
          <w:sz w:val="22"/>
          <w:szCs w:val="22"/>
        </w:rPr>
        <w:tab/>
        <w:t>An operator who is participating in the Scheme, in respect of any of its Scheme Services, other than pursuant to a participation notice, must give the Executive at least 42 days</w:t>
      </w:r>
      <w:r w:rsidR="00403862">
        <w:rPr>
          <w:rFonts w:cs="Arial"/>
          <w:sz w:val="22"/>
          <w:szCs w:val="22"/>
        </w:rPr>
        <w:t>’</w:t>
      </w:r>
      <w:r w:rsidRPr="00164AB3">
        <w:rPr>
          <w:rFonts w:cs="Arial"/>
          <w:sz w:val="22"/>
          <w:szCs w:val="22"/>
        </w:rPr>
        <w:t xml:space="preserve"> notice in writing of withdrawal from the Scheme in respect of all or any of such Scheme Services.</w:t>
      </w:r>
    </w:p>
    <w:p w:rsidR="004A330F" w:rsidRDefault="004A330F" w:rsidP="004A330F">
      <w:pPr>
        <w:pStyle w:val="EmailStyle16"/>
        <w:ind w:left="720"/>
        <w:jc w:val="both"/>
        <w:rPr>
          <w:rFonts w:cs="Arial"/>
          <w:sz w:val="22"/>
          <w:szCs w:val="22"/>
        </w:rPr>
      </w:pPr>
    </w:p>
    <w:p w:rsidR="004A330F" w:rsidRPr="00164AB3" w:rsidRDefault="0031406B" w:rsidP="00FD0A31">
      <w:pPr>
        <w:pStyle w:val="EmailStyle16"/>
        <w:ind w:left="720" w:hanging="720"/>
        <w:jc w:val="both"/>
        <w:rPr>
          <w:rFonts w:cs="Arial"/>
          <w:sz w:val="22"/>
          <w:szCs w:val="22"/>
        </w:rPr>
      </w:pPr>
      <w:r>
        <w:rPr>
          <w:rFonts w:cs="Arial"/>
          <w:sz w:val="22"/>
          <w:szCs w:val="22"/>
        </w:rPr>
        <w:t>1</w:t>
      </w:r>
      <w:r w:rsidR="001B3603">
        <w:rPr>
          <w:rFonts w:cs="Arial"/>
          <w:sz w:val="22"/>
          <w:szCs w:val="22"/>
        </w:rPr>
        <w:t>4</w:t>
      </w:r>
      <w:r w:rsidR="00FD0A31">
        <w:rPr>
          <w:rFonts w:cs="Arial"/>
          <w:sz w:val="22"/>
          <w:szCs w:val="22"/>
        </w:rPr>
        <w:t>.</w:t>
      </w:r>
      <w:r w:rsidR="00FD0A31">
        <w:rPr>
          <w:rFonts w:cs="Arial"/>
          <w:sz w:val="22"/>
          <w:szCs w:val="22"/>
        </w:rPr>
        <w:tab/>
      </w:r>
      <w:r w:rsidR="00405DD2" w:rsidRPr="00164AB3">
        <w:rPr>
          <w:rFonts w:cs="Arial"/>
          <w:sz w:val="22"/>
          <w:szCs w:val="22"/>
        </w:rPr>
        <w:t xml:space="preserve">The ITA may terminate the Scheme by giving the </w:t>
      </w:r>
      <w:r w:rsidR="00815DCE">
        <w:rPr>
          <w:rFonts w:cs="Arial"/>
          <w:sz w:val="22"/>
          <w:szCs w:val="22"/>
        </w:rPr>
        <w:t>all participating</w:t>
      </w:r>
      <w:r w:rsidR="00815DCE" w:rsidRPr="00164AB3">
        <w:rPr>
          <w:rFonts w:cs="Arial"/>
          <w:sz w:val="22"/>
          <w:szCs w:val="22"/>
        </w:rPr>
        <w:t xml:space="preserve"> </w:t>
      </w:r>
      <w:r w:rsidR="00405DD2" w:rsidRPr="00164AB3">
        <w:rPr>
          <w:rFonts w:cs="Arial"/>
          <w:sz w:val="22"/>
          <w:szCs w:val="22"/>
        </w:rPr>
        <w:t>operator</w:t>
      </w:r>
      <w:r w:rsidR="00815DCE">
        <w:rPr>
          <w:rFonts w:cs="Arial"/>
          <w:sz w:val="22"/>
          <w:szCs w:val="22"/>
        </w:rPr>
        <w:t>s</w:t>
      </w:r>
      <w:r w:rsidR="00405DD2" w:rsidRPr="00164AB3">
        <w:rPr>
          <w:rFonts w:cs="Arial"/>
          <w:sz w:val="22"/>
          <w:szCs w:val="22"/>
        </w:rPr>
        <w:t xml:space="preserve"> not less than 3 months</w:t>
      </w:r>
      <w:r w:rsidR="00403862">
        <w:rPr>
          <w:rFonts w:cs="Arial"/>
          <w:sz w:val="22"/>
          <w:szCs w:val="22"/>
        </w:rPr>
        <w:t>’</w:t>
      </w:r>
      <w:bookmarkStart w:id="0" w:name="_GoBack"/>
      <w:bookmarkEnd w:id="0"/>
      <w:r w:rsidR="00405DD2" w:rsidRPr="00164AB3">
        <w:rPr>
          <w:rFonts w:cs="Arial"/>
          <w:sz w:val="22"/>
          <w:szCs w:val="22"/>
        </w:rPr>
        <w:t xml:space="preserve"> notice in writing.</w:t>
      </w:r>
    </w:p>
    <w:p w:rsidR="004A330F" w:rsidRPr="00164AB3" w:rsidRDefault="004A330F" w:rsidP="004A330F">
      <w:pPr>
        <w:rPr>
          <w:rFonts w:ascii="Arial" w:hAnsi="Arial" w:cs="Arial"/>
          <w:sz w:val="22"/>
          <w:szCs w:val="22"/>
        </w:rPr>
      </w:pPr>
    </w:p>
    <w:p w:rsidR="004A330F" w:rsidRPr="00164AB3" w:rsidRDefault="00405DD2" w:rsidP="004A330F">
      <w:pPr>
        <w:pStyle w:val="EmailStyle16"/>
        <w:ind w:left="720"/>
        <w:jc w:val="both"/>
        <w:rPr>
          <w:rFonts w:cs="Arial"/>
          <w:b/>
          <w:sz w:val="22"/>
          <w:szCs w:val="22"/>
          <w:u w:val="single"/>
        </w:rPr>
      </w:pPr>
      <w:r w:rsidRPr="00164AB3">
        <w:rPr>
          <w:rFonts w:cs="Arial"/>
          <w:b/>
          <w:sz w:val="22"/>
          <w:szCs w:val="22"/>
          <w:u w:val="single"/>
        </w:rPr>
        <w:lastRenderedPageBreak/>
        <w:t>Reimbursement</w:t>
      </w:r>
      <w:r w:rsidR="00064512">
        <w:rPr>
          <w:rFonts w:cs="Arial"/>
          <w:b/>
          <w:sz w:val="22"/>
          <w:szCs w:val="22"/>
          <w:u w:val="single"/>
        </w:rPr>
        <w:t xml:space="preserve"> Arrangements</w:t>
      </w:r>
      <w:r w:rsidRPr="00164AB3">
        <w:rPr>
          <w:rFonts w:cs="Arial"/>
          <w:b/>
          <w:sz w:val="22"/>
          <w:szCs w:val="22"/>
          <w:u w:val="single"/>
        </w:rPr>
        <w:t xml:space="preserve"> </w:t>
      </w:r>
    </w:p>
    <w:p w:rsidR="004A330F" w:rsidRPr="00164AB3" w:rsidRDefault="004A330F" w:rsidP="004A330F">
      <w:pPr>
        <w:pStyle w:val="EmailStyle16"/>
        <w:jc w:val="both"/>
        <w:rPr>
          <w:rFonts w:cs="Arial"/>
          <w:b/>
          <w:sz w:val="22"/>
          <w:szCs w:val="22"/>
          <w:u w:val="single"/>
        </w:rPr>
      </w:pPr>
    </w:p>
    <w:p w:rsidR="004A330F" w:rsidRPr="00164AB3" w:rsidRDefault="00163A06" w:rsidP="004A330F">
      <w:pPr>
        <w:pStyle w:val="EmailStyle16"/>
        <w:ind w:left="720" w:hanging="720"/>
        <w:jc w:val="both"/>
        <w:rPr>
          <w:rFonts w:cs="Arial"/>
          <w:sz w:val="22"/>
          <w:szCs w:val="22"/>
        </w:rPr>
      </w:pPr>
      <w:r>
        <w:rPr>
          <w:rFonts w:cs="Arial"/>
          <w:sz w:val="22"/>
          <w:szCs w:val="22"/>
        </w:rPr>
        <w:t>1</w:t>
      </w:r>
      <w:r w:rsidR="00497A6E">
        <w:rPr>
          <w:rFonts w:cs="Arial"/>
          <w:sz w:val="22"/>
          <w:szCs w:val="22"/>
        </w:rPr>
        <w:t>5</w:t>
      </w:r>
      <w:r w:rsidR="00405DD2" w:rsidRPr="00164AB3">
        <w:rPr>
          <w:rFonts w:cs="Arial"/>
          <w:sz w:val="22"/>
          <w:szCs w:val="22"/>
        </w:rPr>
        <w:t>.</w:t>
      </w:r>
      <w:r w:rsidR="00405DD2" w:rsidRPr="00164AB3">
        <w:rPr>
          <w:rFonts w:cs="Arial"/>
          <w:sz w:val="22"/>
          <w:szCs w:val="22"/>
        </w:rPr>
        <w:tab/>
      </w:r>
      <w:r w:rsidR="00405DD2" w:rsidRPr="00021EE5">
        <w:rPr>
          <w:rFonts w:cs="Arial"/>
          <w:sz w:val="22"/>
          <w:szCs w:val="22"/>
        </w:rPr>
        <w:t xml:space="preserve">The </w:t>
      </w:r>
      <w:r>
        <w:rPr>
          <w:rFonts w:cs="Arial"/>
          <w:sz w:val="22"/>
          <w:szCs w:val="22"/>
        </w:rPr>
        <w:t xml:space="preserve">reimbursement </w:t>
      </w:r>
      <w:r w:rsidR="00064512">
        <w:rPr>
          <w:rFonts w:cs="Arial"/>
          <w:sz w:val="22"/>
          <w:szCs w:val="22"/>
        </w:rPr>
        <w:t>arrangements are</w:t>
      </w:r>
      <w:r>
        <w:rPr>
          <w:rFonts w:cs="Arial"/>
          <w:sz w:val="22"/>
          <w:szCs w:val="22"/>
        </w:rPr>
        <w:t xml:space="preserve"> as set out in the </w:t>
      </w:r>
      <w:r w:rsidR="000024B7">
        <w:rPr>
          <w:rFonts w:cs="Arial"/>
          <w:sz w:val="22"/>
          <w:szCs w:val="22"/>
        </w:rPr>
        <w:t>West Midlands Passenger Transport Executive Transport Act 1985 Child Travel (Bus) Reimbursement</w:t>
      </w:r>
      <w:r>
        <w:rPr>
          <w:rFonts w:cs="Arial"/>
          <w:sz w:val="22"/>
          <w:szCs w:val="22"/>
        </w:rPr>
        <w:t xml:space="preserve"> Arrangements</w:t>
      </w:r>
      <w:r w:rsidR="000024B7">
        <w:rPr>
          <w:rFonts w:cs="Arial"/>
          <w:sz w:val="22"/>
          <w:szCs w:val="22"/>
        </w:rPr>
        <w:t xml:space="preserve"> (“Reimbursement Arrangements”)</w:t>
      </w:r>
      <w:r w:rsidR="00405DD2" w:rsidRPr="00021EE5">
        <w:rPr>
          <w:rFonts w:cs="Arial"/>
          <w:sz w:val="22"/>
          <w:szCs w:val="22"/>
        </w:rPr>
        <w:t>.</w:t>
      </w:r>
    </w:p>
    <w:p w:rsidR="004A330F" w:rsidRPr="00164AB3" w:rsidRDefault="004A330F" w:rsidP="004A330F">
      <w:pPr>
        <w:pStyle w:val="EmailStyle16"/>
        <w:jc w:val="both"/>
        <w:rPr>
          <w:rFonts w:cs="Arial"/>
          <w:sz w:val="22"/>
          <w:szCs w:val="22"/>
        </w:rPr>
      </w:pPr>
    </w:p>
    <w:p w:rsidR="004A330F" w:rsidRPr="00164AB3" w:rsidRDefault="00405DD2" w:rsidP="004A330F">
      <w:pPr>
        <w:pStyle w:val="EmailStyle16"/>
        <w:ind w:firstLine="720"/>
        <w:jc w:val="both"/>
        <w:rPr>
          <w:rFonts w:cs="Arial"/>
          <w:b/>
          <w:bCs/>
          <w:sz w:val="22"/>
          <w:szCs w:val="22"/>
          <w:u w:val="single"/>
        </w:rPr>
      </w:pPr>
      <w:r w:rsidRPr="00164AB3">
        <w:rPr>
          <w:rFonts w:cs="Arial"/>
          <w:b/>
          <w:bCs/>
          <w:sz w:val="22"/>
          <w:szCs w:val="22"/>
          <w:u w:val="single"/>
        </w:rPr>
        <w:t>Data</w:t>
      </w:r>
    </w:p>
    <w:p w:rsidR="004A330F" w:rsidRPr="00164AB3" w:rsidRDefault="004A330F" w:rsidP="004A330F">
      <w:pPr>
        <w:pStyle w:val="EmailStyle16"/>
        <w:jc w:val="both"/>
        <w:rPr>
          <w:rFonts w:cs="Arial"/>
          <w:b/>
          <w:bCs/>
          <w:sz w:val="22"/>
          <w:szCs w:val="22"/>
        </w:rPr>
      </w:pPr>
    </w:p>
    <w:p w:rsidR="004A330F" w:rsidRPr="00164AB3" w:rsidRDefault="00076606" w:rsidP="00163A06">
      <w:pPr>
        <w:pStyle w:val="EmailStyle16"/>
        <w:ind w:left="720" w:hanging="720"/>
        <w:jc w:val="both"/>
        <w:rPr>
          <w:rFonts w:cs="Arial"/>
          <w:sz w:val="22"/>
          <w:szCs w:val="22"/>
        </w:rPr>
      </w:pPr>
      <w:r>
        <w:rPr>
          <w:rFonts w:cs="Arial"/>
          <w:sz w:val="22"/>
          <w:szCs w:val="22"/>
        </w:rPr>
        <w:t>1</w:t>
      </w:r>
      <w:r w:rsidR="00497A6E">
        <w:rPr>
          <w:rFonts w:cs="Arial"/>
          <w:sz w:val="22"/>
          <w:szCs w:val="22"/>
        </w:rPr>
        <w:t>6</w:t>
      </w:r>
      <w:r w:rsidR="00405DD2">
        <w:rPr>
          <w:rFonts w:cs="Arial"/>
          <w:sz w:val="22"/>
          <w:szCs w:val="22"/>
        </w:rPr>
        <w:t>.</w:t>
      </w:r>
      <w:r w:rsidR="00405DD2">
        <w:rPr>
          <w:rFonts w:cs="Arial"/>
          <w:sz w:val="22"/>
          <w:szCs w:val="22"/>
        </w:rPr>
        <w:tab/>
      </w:r>
      <w:r w:rsidR="00163A06">
        <w:rPr>
          <w:rFonts w:cs="Arial"/>
          <w:sz w:val="22"/>
          <w:szCs w:val="22"/>
        </w:rPr>
        <w:t xml:space="preserve">All data requirements are as set out in the </w:t>
      </w:r>
      <w:r w:rsidR="000024B7">
        <w:rPr>
          <w:rFonts w:cs="Arial"/>
          <w:sz w:val="22"/>
          <w:szCs w:val="22"/>
        </w:rPr>
        <w:t>Reimbursement</w:t>
      </w:r>
      <w:r w:rsidR="00163A06">
        <w:rPr>
          <w:rFonts w:cs="Arial"/>
          <w:sz w:val="22"/>
          <w:szCs w:val="22"/>
        </w:rPr>
        <w:t xml:space="preserve"> Arrangements.</w:t>
      </w:r>
    </w:p>
    <w:p w:rsidR="004A330F" w:rsidRPr="00164AB3" w:rsidRDefault="004A330F" w:rsidP="004A330F">
      <w:pPr>
        <w:pStyle w:val="EmailStyle16"/>
        <w:jc w:val="both"/>
        <w:rPr>
          <w:rFonts w:cs="Arial"/>
          <w:sz w:val="22"/>
          <w:szCs w:val="22"/>
        </w:rPr>
      </w:pPr>
    </w:p>
    <w:p w:rsidR="004A330F" w:rsidRPr="00164AB3" w:rsidRDefault="00405DD2" w:rsidP="004A330F">
      <w:pPr>
        <w:pStyle w:val="EmailStyle16"/>
        <w:ind w:left="720"/>
        <w:jc w:val="both"/>
        <w:rPr>
          <w:rFonts w:cs="Arial"/>
          <w:b/>
          <w:sz w:val="22"/>
          <w:szCs w:val="22"/>
          <w:u w:val="single"/>
        </w:rPr>
      </w:pPr>
      <w:r w:rsidRPr="00164AB3">
        <w:rPr>
          <w:rFonts w:cs="Arial"/>
          <w:b/>
          <w:sz w:val="22"/>
          <w:szCs w:val="22"/>
          <w:u w:val="single"/>
        </w:rPr>
        <w:t>Other Requirements of the Scheme</w:t>
      </w:r>
    </w:p>
    <w:p w:rsidR="004A330F" w:rsidRPr="00164AB3" w:rsidRDefault="004A330F" w:rsidP="004A330F">
      <w:pPr>
        <w:pStyle w:val="EmailStyle16"/>
        <w:ind w:left="720" w:hanging="720"/>
        <w:jc w:val="both"/>
        <w:rPr>
          <w:rFonts w:cs="Arial"/>
          <w:b/>
          <w:sz w:val="22"/>
          <w:szCs w:val="22"/>
          <w:u w:val="single"/>
        </w:rPr>
      </w:pPr>
    </w:p>
    <w:p w:rsidR="00064512" w:rsidRPr="00164AB3" w:rsidRDefault="00497A6E" w:rsidP="00064512">
      <w:pPr>
        <w:pStyle w:val="EmailStyle16"/>
        <w:ind w:left="720" w:hanging="720"/>
        <w:jc w:val="both"/>
        <w:rPr>
          <w:rFonts w:cs="Arial"/>
          <w:sz w:val="22"/>
          <w:szCs w:val="22"/>
        </w:rPr>
      </w:pPr>
      <w:r>
        <w:rPr>
          <w:rFonts w:cs="Arial"/>
          <w:sz w:val="22"/>
          <w:szCs w:val="22"/>
        </w:rPr>
        <w:t>17</w:t>
      </w:r>
      <w:r w:rsidR="00064512" w:rsidRPr="00164AB3">
        <w:rPr>
          <w:rFonts w:cs="Arial"/>
          <w:sz w:val="22"/>
          <w:szCs w:val="22"/>
        </w:rPr>
        <w:t>.</w:t>
      </w:r>
      <w:r w:rsidR="00064512" w:rsidRPr="00164AB3">
        <w:rPr>
          <w:rFonts w:cs="Arial"/>
          <w:sz w:val="22"/>
          <w:szCs w:val="22"/>
        </w:rPr>
        <w:tab/>
        <w:t xml:space="preserve">All operators participating in the </w:t>
      </w:r>
      <w:r w:rsidR="00064512">
        <w:rPr>
          <w:rFonts w:cs="Arial"/>
          <w:sz w:val="22"/>
          <w:szCs w:val="22"/>
        </w:rPr>
        <w:t>Scheme</w:t>
      </w:r>
      <w:r w:rsidR="00064512" w:rsidRPr="00164AB3">
        <w:rPr>
          <w:rFonts w:cs="Arial"/>
          <w:sz w:val="22"/>
          <w:szCs w:val="22"/>
        </w:rPr>
        <w:t xml:space="preserve"> shall display on </w:t>
      </w:r>
      <w:r w:rsidR="00064512">
        <w:rPr>
          <w:rFonts w:cs="Arial"/>
          <w:sz w:val="22"/>
          <w:szCs w:val="22"/>
        </w:rPr>
        <w:t>their</w:t>
      </w:r>
      <w:r w:rsidR="00064512" w:rsidRPr="00164AB3">
        <w:rPr>
          <w:rFonts w:cs="Arial"/>
          <w:sz w:val="22"/>
          <w:szCs w:val="22"/>
        </w:rPr>
        <w:t xml:space="preserve"> vehicle any sign, supplied by the Executive, for the purpose of showing that concessions are available on those vehicles.</w:t>
      </w:r>
    </w:p>
    <w:p w:rsidR="00064512" w:rsidRPr="00164AB3" w:rsidRDefault="00064512" w:rsidP="00064512">
      <w:pPr>
        <w:pStyle w:val="EmailStyle16"/>
        <w:ind w:left="720" w:hanging="720"/>
        <w:jc w:val="both"/>
        <w:rPr>
          <w:rFonts w:cs="Arial"/>
          <w:sz w:val="22"/>
          <w:szCs w:val="22"/>
        </w:rPr>
      </w:pPr>
    </w:p>
    <w:p w:rsidR="00064512" w:rsidRPr="00164AB3" w:rsidRDefault="00497A6E" w:rsidP="00064512">
      <w:pPr>
        <w:pStyle w:val="EmailStyle16"/>
        <w:ind w:left="709" w:hanging="709"/>
        <w:jc w:val="both"/>
        <w:rPr>
          <w:rFonts w:cs="Arial"/>
          <w:sz w:val="22"/>
          <w:szCs w:val="22"/>
        </w:rPr>
      </w:pPr>
      <w:r>
        <w:rPr>
          <w:rFonts w:cs="Arial"/>
          <w:sz w:val="22"/>
          <w:szCs w:val="22"/>
        </w:rPr>
        <w:t>18</w:t>
      </w:r>
      <w:r w:rsidR="00064512">
        <w:rPr>
          <w:rFonts w:cs="Arial"/>
          <w:sz w:val="22"/>
          <w:szCs w:val="22"/>
        </w:rPr>
        <w:t>.</w:t>
      </w:r>
      <w:r w:rsidR="00064512">
        <w:rPr>
          <w:rFonts w:cs="Arial"/>
          <w:sz w:val="22"/>
          <w:szCs w:val="22"/>
        </w:rPr>
        <w:tab/>
      </w:r>
      <w:r w:rsidR="00064512" w:rsidRPr="00164AB3">
        <w:rPr>
          <w:rFonts w:cs="Arial"/>
          <w:sz w:val="22"/>
          <w:szCs w:val="22"/>
        </w:rPr>
        <w:t xml:space="preserve">Operators shall not discriminate against eligible persons or any class of eligible persons in the provision of Scheme Services or associated services and facilities. </w:t>
      </w:r>
    </w:p>
    <w:p w:rsidR="00497A6E" w:rsidRDefault="00497A6E" w:rsidP="00094C53">
      <w:pPr>
        <w:ind w:firstLine="709"/>
        <w:rPr>
          <w:rFonts w:ascii="Arial" w:hAnsi="Arial" w:cs="Arial"/>
          <w:b/>
          <w:bCs/>
          <w:sz w:val="22"/>
          <w:szCs w:val="22"/>
          <w:u w:val="single"/>
        </w:rPr>
      </w:pPr>
    </w:p>
    <w:p w:rsidR="004A330F" w:rsidRPr="00094C53" w:rsidRDefault="00405DD2" w:rsidP="00094C53">
      <w:pPr>
        <w:ind w:firstLine="709"/>
        <w:rPr>
          <w:rFonts w:ascii="Arial" w:hAnsi="Arial" w:cs="Arial"/>
          <w:b/>
          <w:bCs/>
          <w:sz w:val="22"/>
          <w:szCs w:val="22"/>
          <w:u w:val="single"/>
        </w:rPr>
      </w:pPr>
      <w:r w:rsidRPr="00094C53">
        <w:rPr>
          <w:rFonts w:ascii="Arial" w:hAnsi="Arial" w:cs="Arial"/>
          <w:b/>
          <w:bCs/>
          <w:sz w:val="22"/>
          <w:szCs w:val="22"/>
          <w:u w:val="single"/>
        </w:rPr>
        <w:t>Contact for Communications</w:t>
      </w:r>
    </w:p>
    <w:p w:rsidR="004A330F" w:rsidRPr="00164AB3" w:rsidRDefault="004A330F" w:rsidP="004A330F">
      <w:pPr>
        <w:pStyle w:val="EmailStyle16"/>
        <w:ind w:left="360" w:hanging="720"/>
        <w:jc w:val="both"/>
        <w:rPr>
          <w:rFonts w:cs="Arial"/>
          <w:sz w:val="22"/>
          <w:szCs w:val="22"/>
        </w:rPr>
      </w:pPr>
    </w:p>
    <w:p w:rsidR="004A330F" w:rsidRPr="00164AB3" w:rsidRDefault="00405DD2" w:rsidP="00497A6E">
      <w:pPr>
        <w:pStyle w:val="EmailStyle16"/>
        <w:numPr>
          <w:ilvl w:val="0"/>
          <w:numId w:val="41"/>
        </w:numPr>
        <w:tabs>
          <w:tab w:val="clear" w:pos="1680"/>
          <w:tab w:val="num" w:pos="993"/>
        </w:tabs>
        <w:ind w:left="709" w:hanging="709"/>
        <w:jc w:val="both"/>
        <w:rPr>
          <w:rFonts w:cs="Arial"/>
          <w:sz w:val="22"/>
          <w:szCs w:val="22"/>
        </w:rPr>
      </w:pPr>
      <w:r w:rsidRPr="00164AB3">
        <w:rPr>
          <w:rFonts w:cs="Arial"/>
          <w:sz w:val="22"/>
          <w:szCs w:val="22"/>
        </w:rPr>
        <w:t xml:space="preserve">All notices, data and other information required to be given to the Executive under the </w:t>
      </w:r>
      <w:r w:rsidR="000024B7">
        <w:rPr>
          <w:rFonts w:cs="Arial"/>
          <w:sz w:val="22"/>
          <w:szCs w:val="22"/>
        </w:rPr>
        <w:t>Scheme</w:t>
      </w:r>
      <w:r w:rsidRPr="00164AB3">
        <w:rPr>
          <w:rFonts w:cs="Arial"/>
          <w:sz w:val="22"/>
          <w:szCs w:val="22"/>
        </w:rPr>
        <w:t xml:space="preserve"> shall be provided to the following contact point (or such other contact point as may be nominated by the Executive to operators in writing from time to time):</w:t>
      </w:r>
    </w:p>
    <w:p w:rsidR="004A330F" w:rsidRPr="00164AB3" w:rsidRDefault="004A330F" w:rsidP="004A330F">
      <w:pPr>
        <w:pStyle w:val="EmailStyle16"/>
        <w:tabs>
          <w:tab w:val="num" w:pos="567"/>
        </w:tabs>
        <w:ind w:left="709" w:hanging="709"/>
        <w:jc w:val="both"/>
        <w:rPr>
          <w:rFonts w:cs="Arial"/>
          <w:sz w:val="22"/>
          <w:szCs w:val="22"/>
        </w:rPr>
      </w:pPr>
    </w:p>
    <w:p w:rsidR="004A330F" w:rsidRPr="00164AB3" w:rsidRDefault="00405DD2" w:rsidP="004A330F">
      <w:pPr>
        <w:pStyle w:val="EmailStyle16"/>
        <w:ind w:left="2160" w:hanging="720"/>
        <w:jc w:val="both"/>
        <w:rPr>
          <w:rFonts w:cs="Arial"/>
          <w:sz w:val="22"/>
          <w:szCs w:val="22"/>
        </w:rPr>
      </w:pPr>
      <w:r w:rsidRPr="00164AB3">
        <w:rPr>
          <w:rFonts w:cs="Arial"/>
          <w:sz w:val="22"/>
          <w:szCs w:val="22"/>
        </w:rPr>
        <w:t>Taryn Taylor</w:t>
      </w:r>
    </w:p>
    <w:p w:rsidR="004A330F" w:rsidRPr="00164AB3" w:rsidRDefault="00405DD2" w:rsidP="004A330F">
      <w:pPr>
        <w:pStyle w:val="EmailStyle16"/>
        <w:ind w:left="2160" w:hanging="720"/>
        <w:jc w:val="both"/>
        <w:rPr>
          <w:rFonts w:cs="Arial"/>
          <w:sz w:val="22"/>
          <w:szCs w:val="22"/>
        </w:rPr>
      </w:pPr>
      <w:r w:rsidRPr="00164AB3">
        <w:rPr>
          <w:rFonts w:cs="Arial"/>
          <w:sz w:val="22"/>
          <w:szCs w:val="22"/>
        </w:rPr>
        <w:t>Concession</w:t>
      </w:r>
      <w:r w:rsidR="005C439A">
        <w:rPr>
          <w:rFonts w:cs="Arial"/>
          <w:sz w:val="22"/>
          <w:szCs w:val="22"/>
        </w:rPr>
        <w:t>ary</w:t>
      </w:r>
      <w:r w:rsidRPr="00164AB3">
        <w:rPr>
          <w:rFonts w:cs="Arial"/>
          <w:sz w:val="22"/>
          <w:szCs w:val="22"/>
        </w:rPr>
        <w:t xml:space="preserve"> Payments Manager</w:t>
      </w:r>
    </w:p>
    <w:p w:rsidR="004A330F" w:rsidRPr="00164AB3" w:rsidRDefault="00405DD2" w:rsidP="004A330F">
      <w:pPr>
        <w:pStyle w:val="EmailStyle16"/>
        <w:ind w:left="2160" w:hanging="720"/>
        <w:jc w:val="both"/>
        <w:rPr>
          <w:rFonts w:cs="Arial"/>
          <w:sz w:val="22"/>
          <w:szCs w:val="22"/>
        </w:rPr>
      </w:pPr>
      <w:r w:rsidRPr="00164AB3">
        <w:rPr>
          <w:rFonts w:cs="Arial"/>
          <w:sz w:val="22"/>
          <w:szCs w:val="22"/>
        </w:rPr>
        <w:t>Centro</w:t>
      </w:r>
    </w:p>
    <w:p w:rsidR="004A330F" w:rsidRPr="00164AB3" w:rsidRDefault="00405DD2" w:rsidP="004A330F">
      <w:pPr>
        <w:pStyle w:val="EmailStyle16"/>
        <w:ind w:left="2160" w:hanging="720"/>
        <w:jc w:val="both"/>
        <w:rPr>
          <w:rFonts w:cs="Arial"/>
          <w:sz w:val="22"/>
          <w:szCs w:val="22"/>
        </w:rPr>
      </w:pPr>
      <w:r w:rsidRPr="00164AB3">
        <w:rPr>
          <w:rFonts w:cs="Arial"/>
          <w:sz w:val="22"/>
          <w:szCs w:val="22"/>
        </w:rPr>
        <w:t>Centro House</w:t>
      </w:r>
    </w:p>
    <w:p w:rsidR="004A330F" w:rsidRPr="00164AB3" w:rsidRDefault="00405DD2" w:rsidP="004A330F">
      <w:pPr>
        <w:pStyle w:val="EmailStyle16"/>
        <w:ind w:left="2160" w:hanging="720"/>
        <w:jc w:val="both"/>
        <w:rPr>
          <w:rFonts w:cs="Arial"/>
          <w:sz w:val="22"/>
          <w:szCs w:val="22"/>
        </w:rPr>
      </w:pPr>
      <w:r w:rsidRPr="00164AB3">
        <w:rPr>
          <w:rFonts w:cs="Arial"/>
          <w:sz w:val="22"/>
          <w:szCs w:val="22"/>
        </w:rPr>
        <w:t>16 Summer Lane</w:t>
      </w:r>
    </w:p>
    <w:p w:rsidR="004A330F" w:rsidRPr="00164AB3" w:rsidRDefault="00405DD2" w:rsidP="004A330F">
      <w:pPr>
        <w:pStyle w:val="EmailStyle16"/>
        <w:ind w:left="2160" w:hanging="720"/>
        <w:jc w:val="both"/>
        <w:rPr>
          <w:rFonts w:cs="Arial"/>
          <w:sz w:val="22"/>
          <w:szCs w:val="22"/>
        </w:rPr>
      </w:pPr>
      <w:r w:rsidRPr="00164AB3">
        <w:rPr>
          <w:rFonts w:cs="Arial"/>
          <w:sz w:val="22"/>
          <w:szCs w:val="22"/>
        </w:rPr>
        <w:t>Birmingham</w:t>
      </w:r>
    </w:p>
    <w:p w:rsidR="004A330F" w:rsidRPr="00164AB3" w:rsidRDefault="00405DD2" w:rsidP="004A330F">
      <w:pPr>
        <w:pStyle w:val="EmailStyle16"/>
        <w:ind w:left="2160" w:hanging="720"/>
        <w:jc w:val="both"/>
        <w:rPr>
          <w:rFonts w:cs="Arial"/>
          <w:sz w:val="22"/>
          <w:szCs w:val="22"/>
        </w:rPr>
      </w:pPr>
      <w:r w:rsidRPr="00164AB3">
        <w:rPr>
          <w:rFonts w:cs="Arial"/>
          <w:sz w:val="22"/>
          <w:szCs w:val="22"/>
        </w:rPr>
        <w:t>B19 3SD</w:t>
      </w:r>
    </w:p>
    <w:p w:rsidR="004A330F" w:rsidRPr="00164AB3" w:rsidRDefault="004A330F" w:rsidP="004A330F">
      <w:pPr>
        <w:pStyle w:val="EmailStyle16"/>
        <w:ind w:left="2160" w:hanging="720"/>
        <w:jc w:val="both"/>
        <w:rPr>
          <w:rFonts w:cs="Arial"/>
          <w:sz w:val="22"/>
          <w:szCs w:val="22"/>
        </w:rPr>
      </w:pPr>
    </w:p>
    <w:p w:rsidR="004A330F" w:rsidRPr="00164AB3" w:rsidRDefault="00405DD2" w:rsidP="004A330F">
      <w:pPr>
        <w:pStyle w:val="EmailStyle16"/>
        <w:ind w:left="2160" w:hanging="720"/>
        <w:jc w:val="both"/>
        <w:rPr>
          <w:rFonts w:cs="Arial"/>
          <w:sz w:val="22"/>
          <w:szCs w:val="22"/>
        </w:rPr>
      </w:pPr>
      <w:proofErr w:type="gramStart"/>
      <w:r w:rsidRPr="00164AB3">
        <w:rPr>
          <w:rFonts w:cs="Arial"/>
          <w:sz w:val="22"/>
          <w:szCs w:val="22"/>
        </w:rPr>
        <w:t>telephone</w:t>
      </w:r>
      <w:proofErr w:type="gramEnd"/>
      <w:r w:rsidRPr="00164AB3">
        <w:rPr>
          <w:rFonts w:cs="Arial"/>
          <w:sz w:val="22"/>
          <w:szCs w:val="22"/>
        </w:rPr>
        <w:t xml:space="preserve"> 0121 214 7433</w:t>
      </w:r>
    </w:p>
    <w:p w:rsidR="004A330F" w:rsidRPr="00164AB3" w:rsidRDefault="00405DD2" w:rsidP="004A330F">
      <w:pPr>
        <w:pStyle w:val="EmailStyle16"/>
        <w:ind w:left="2160" w:hanging="720"/>
        <w:jc w:val="both"/>
        <w:rPr>
          <w:rFonts w:cs="Arial"/>
          <w:sz w:val="22"/>
          <w:szCs w:val="22"/>
        </w:rPr>
      </w:pPr>
      <w:proofErr w:type="gramStart"/>
      <w:r w:rsidRPr="00164AB3">
        <w:rPr>
          <w:rFonts w:cs="Arial"/>
          <w:sz w:val="22"/>
          <w:szCs w:val="22"/>
        </w:rPr>
        <w:t>fax</w:t>
      </w:r>
      <w:proofErr w:type="gramEnd"/>
      <w:r w:rsidRPr="00164AB3">
        <w:rPr>
          <w:rFonts w:cs="Arial"/>
          <w:sz w:val="22"/>
          <w:szCs w:val="22"/>
        </w:rPr>
        <w:t xml:space="preserve"> 0121 214 7426</w:t>
      </w:r>
    </w:p>
    <w:p w:rsidR="004A330F" w:rsidRPr="00164AB3" w:rsidRDefault="00405DD2" w:rsidP="004A330F">
      <w:pPr>
        <w:pStyle w:val="EmailStyle16"/>
        <w:ind w:left="2160" w:hanging="720"/>
        <w:jc w:val="both"/>
        <w:rPr>
          <w:rFonts w:cs="Arial"/>
          <w:sz w:val="22"/>
          <w:szCs w:val="22"/>
        </w:rPr>
      </w:pPr>
      <w:proofErr w:type="gramStart"/>
      <w:r w:rsidRPr="00164AB3">
        <w:rPr>
          <w:rFonts w:cs="Arial"/>
          <w:sz w:val="22"/>
          <w:szCs w:val="22"/>
        </w:rPr>
        <w:t>e-mail</w:t>
      </w:r>
      <w:proofErr w:type="gramEnd"/>
      <w:r w:rsidRPr="00164AB3">
        <w:rPr>
          <w:rFonts w:cs="Arial"/>
          <w:sz w:val="22"/>
          <w:szCs w:val="22"/>
        </w:rPr>
        <w:t xml:space="preserve"> taryntaylor@centro.org.uk</w:t>
      </w:r>
    </w:p>
    <w:p w:rsidR="004A330F" w:rsidRPr="00164AB3" w:rsidRDefault="004A330F" w:rsidP="004A330F">
      <w:pPr>
        <w:pStyle w:val="EmailStyle16"/>
        <w:ind w:left="1440" w:hanging="720"/>
        <w:jc w:val="both"/>
        <w:rPr>
          <w:rFonts w:cs="Arial"/>
          <w:sz w:val="22"/>
          <w:szCs w:val="22"/>
        </w:rPr>
      </w:pPr>
    </w:p>
    <w:p w:rsidR="004A330F" w:rsidRPr="00164AB3" w:rsidRDefault="00076606" w:rsidP="004A330F">
      <w:pPr>
        <w:pStyle w:val="EmailStyle16"/>
        <w:ind w:left="720" w:hanging="720"/>
        <w:jc w:val="both"/>
        <w:rPr>
          <w:rFonts w:cs="Arial"/>
          <w:sz w:val="22"/>
          <w:szCs w:val="22"/>
        </w:rPr>
      </w:pPr>
      <w:r>
        <w:rPr>
          <w:rFonts w:cs="Arial"/>
          <w:sz w:val="22"/>
          <w:szCs w:val="22"/>
        </w:rPr>
        <w:t>2</w:t>
      </w:r>
      <w:r w:rsidR="00497A6E">
        <w:rPr>
          <w:rFonts w:cs="Arial"/>
          <w:sz w:val="22"/>
          <w:szCs w:val="22"/>
        </w:rPr>
        <w:t>0</w:t>
      </w:r>
      <w:r w:rsidR="00405DD2" w:rsidRPr="00164AB3">
        <w:rPr>
          <w:rFonts w:cs="Arial"/>
          <w:sz w:val="22"/>
          <w:szCs w:val="22"/>
        </w:rPr>
        <w:t>.</w:t>
      </w:r>
      <w:r w:rsidR="00405DD2" w:rsidRPr="00164AB3">
        <w:rPr>
          <w:rFonts w:cs="Arial"/>
          <w:sz w:val="22"/>
          <w:szCs w:val="22"/>
        </w:rPr>
        <w:tab/>
      </w:r>
      <w:r w:rsidR="004D7E13">
        <w:rPr>
          <w:rFonts w:cs="Arial"/>
          <w:sz w:val="22"/>
          <w:szCs w:val="22"/>
        </w:rPr>
        <w:t>When an operator first applies or becomes obligated to participate in the Scheme, they</w:t>
      </w:r>
      <w:r w:rsidR="00405DD2" w:rsidRPr="00164AB3">
        <w:rPr>
          <w:rFonts w:cs="Arial"/>
          <w:sz w:val="22"/>
          <w:szCs w:val="22"/>
        </w:rPr>
        <w:t xml:space="preserve"> shall provide to the Executive details of the name, address, telephone number and fax number of its official contact for communications in relation to th</w:t>
      </w:r>
      <w:r w:rsidR="009F3C64">
        <w:rPr>
          <w:rFonts w:cs="Arial"/>
          <w:sz w:val="22"/>
          <w:szCs w:val="22"/>
        </w:rPr>
        <w:t>is</w:t>
      </w:r>
      <w:r w:rsidR="00405DD2" w:rsidRPr="00164AB3">
        <w:rPr>
          <w:rFonts w:cs="Arial"/>
          <w:sz w:val="22"/>
          <w:szCs w:val="22"/>
        </w:rPr>
        <w:t xml:space="preserve"> </w:t>
      </w:r>
      <w:r w:rsidR="009F3C64">
        <w:rPr>
          <w:rFonts w:cs="Arial"/>
          <w:sz w:val="22"/>
          <w:szCs w:val="22"/>
        </w:rPr>
        <w:t>Scheme</w:t>
      </w:r>
      <w:r w:rsidR="00405DD2" w:rsidRPr="00164AB3">
        <w:rPr>
          <w:rFonts w:cs="Arial"/>
          <w:sz w:val="22"/>
          <w:szCs w:val="22"/>
        </w:rPr>
        <w:t xml:space="preserve">, and shall by notice in writing inform the Executive of any changes to the same. </w:t>
      </w:r>
    </w:p>
    <w:p w:rsidR="004A330F" w:rsidRPr="00164AB3" w:rsidRDefault="004A330F" w:rsidP="004A330F">
      <w:pPr>
        <w:pStyle w:val="EmailStyle16"/>
        <w:ind w:left="720" w:hanging="720"/>
        <w:jc w:val="both"/>
        <w:rPr>
          <w:rFonts w:cs="Arial"/>
          <w:sz w:val="22"/>
          <w:szCs w:val="22"/>
        </w:rPr>
      </w:pPr>
    </w:p>
    <w:p w:rsidR="004A330F" w:rsidRPr="00164AB3" w:rsidRDefault="00076606" w:rsidP="004A330F">
      <w:pPr>
        <w:pStyle w:val="EmailStyle16"/>
        <w:ind w:left="720" w:hanging="720"/>
        <w:jc w:val="both"/>
        <w:rPr>
          <w:rFonts w:cs="Arial"/>
          <w:sz w:val="22"/>
          <w:szCs w:val="22"/>
        </w:rPr>
      </w:pPr>
      <w:r>
        <w:rPr>
          <w:rFonts w:cs="Arial"/>
          <w:sz w:val="22"/>
          <w:szCs w:val="22"/>
        </w:rPr>
        <w:t>2</w:t>
      </w:r>
      <w:r w:rsidR="00497A6E">
        <w:rPr>
          <w:rFonts w:cs="Arial"/>
          <w:sz w:val="22"/>
          <w:szCs w:val="22"/>
        </w:rPr>
        <w:t>1</w:t>
      </w:r>
      <w:r w:rsidR="00405DD2" w:rsidRPr="00164AB3">
        <w:rPr>
          <w:rFonts w:cs="Arial"/>
          <w:sz w:val="22"/>
          <w:szCs w:val="22"/>
        </w:rPr>
        <w:t>.</w:t>
      </w:r>
      <w:r w:rsidR="00405DD2" w:rsidRPr="00164AB3">
        <w:rPr>
          <w:rFonts w:cs="Arial"/>
          <w:sz w:val="22"/>
          <w:szCs w:val="22"/>
        </w:rPr>
        <w:tab/>
        <w:t xml:space="preserve">Any notice or communication sent to the last such address, e-mail address or fax number as is referred to above shall be deemed to be duly served on the recipient.  If an operator has failed to give notice in writing to the Executive of such an official contact, then the Executive may send any notice or other communication to any address set out in the most recent correspondence from the operator concerned, which shall be deemed to be its address for service.  </w:t>
      </w:r>
    </w:p>
    <w:p w:rsidR="004A330F" w:rsidRPr="00164AB3" w:rsidRDefault="00405DD2" w:rsidP="004407AD">
      <w:pPr>
        <w:jc w:val="center"/>
        <w:rPr>
          <w:rFonts w:ascii="Arial" w:hAnsi="Arial" w:cs="Arial"/>
          <w:b/>
          <w:sz w:val="22"/>
          <w:szCs w:val="22"/>
        </w:rPr>
      </w:pPr>
      <w:r w:rsidRPr="00164AB3">
        <w:rPr>
          <w:rFonts w:ascii="Arial" w:hAnsi="Arial" w:cs="Arial"/>
          <w:b/>
          <w:sz w:val="22"/>
          <w:szCs w:val="22"/>
        </w:rPr>
        <w:br w:type="page"/>
      </w:r>
      <w:r w:rsidRPr="00164AB3">
        <w:rPr>
          <w:rFonts w:ascii="Arial" w:hAnsi="Arial" w:cs="Arial"/>
          <w:b/>
          <w:sz w:val="22"/>
          <w:szCs w:val="22"/>
        </w:rPr>
        <w:lastRenderedPageBreak/>
        <w:t>S</w:t>
      </w:r>
      <w:r w:rsidR="004407AD">
        <w:rPr>
          <w:rFonts w:ascii="Arial" w:hAnsi="Arial" w:cs="Arial"/>
          <w:b/>
          <w:sz w:val="22"/>
          <w:szCs w:val="22"/>
        </w:rPr>
        <w:t>chedule</w:t>
      </w:r>
      <w:r w:rsidRPr="00164AB3">
        <w:rPr>
          <w:rFonts w:ascii="Arial" w:hAnsi="Arial" w:cs="Arial"/>
          <w:b/>
          <w:sz w:val="22"/>
          <w:szCs w:val="22"/>
        </w:rPr>
        <w:t xml:space="preserve"> 1</w:t>
      </w:r>
    </w:p>
    <w:p w:rsidR="004A330F" w:rsidRPr="00164AB3" w:rsidRDefault="004A330F" w:rsidP="004A330F">
      <w:pPr>
        <w:pStyle w:val="EmailStyle16"/>
        <w:ind w:left="720" w:hanging="720"/>
        <w:jc w:val="center"/>
        <w:rPr>
          <w:rFonts w:cs="Arial"/>
          <w:b/>
          <w:sz w:val="22"/>
          <w:szCs w:val="22"/>
        </w:rPr>
      </w:pPr>
    </w:p>
    <w:p w:rsidR="004A330F" w:rsidRPr="00164AB3" w:rsidRDefault="00405DD2" w:rsidP="004A330F">
      <w:pPr>
        <w:pStyle w:val="EmailStyle16"/>
        <w:ind w:left="720" w:hanging="720"/>
        <w:jc w:val="center"/>
        <w:rPr>
          <w:rFonts w:cs="Arial"/>
          <w:b/>
          <w:sz w:val="22"/>
          <w:szCs w:val="22"/>
        </w:rPr>
      </w:pPr>
      <w:r w:rsidRPr="00164AB3">
        <w:rPr>
          <w:rFonts w:cs="Arial"/>
          <w:b/>
          <w:sz w:val="22"/>
          <w:szCs w:val="22"/>
        </w:rPr>
        <w:t xml:space="preserve">Eligible Person and Nature of Concession under 1985 Act </w:t>
      </w:r>
    </w:p>
    <w:p w:rsidR="004A330F" w:rsidRPr="00164AB3" w:rsidRDefault="004A330F" w:rsidP="004A330F">
      <w:pPr>
        <w:pStyle w:val="EmailStyle16"/>
        <w:ind w:left="720" w:hanging="720"/>
        <w:rPr>
          <w:rFonts w:cs="Arial"/>
          <w:sz w:val="22"/>
          <w:szCs w:val="22"/>
        </w:rPr>
      </w:pPr>
    </w:p>
    <w:tbl>
      <w:tblPr>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698"/>
        <w:gridCol w:w="5397"/>
      </w:tblGrid>
      <w:tr w:rsidR="00B80101" w:rsidTr="00076606">
        <w:trPr>
          <w:trHeight w:val="492"/>
        </w:trPr>
        <w:tc>
          <w:tcPr>
            <w:tcW w:w="3233" w:type="dxa"/>
            <w:gridSpan w:val="2"/>
          </w:tcPr>
          <w:p w:rsidR="00B80101" w:rsidRPr="00164AB3" w:rsidRDefault="00B80101" w:rsidP="004A330F">
            <w:pPr>
              <w:pStyle w:val="EmailStyle16"/>
              <w:rPr>
                <w:rFonts w:cs="Arial"/>
                <w:b/>
                <w:sz w:val="22"/>
                <w:szCs w:val="22"/>
              </w:rPr>
            </w:pPr>
            <w:r w:rsidRPr="00164AB3">
              <w:rPr>
                <w:rFonts w:cs="Arial"/>
                <w:b/>
                <w:sz w:val="22"/>
                <w:szCs w:val="22"/>
              </w:rPr>
              <w:t xml:space="preserve">Class of Eligible Persons </w:t>
            </w:r>
          </w:p>
        </w:tc>
        <w:tc>
          <w:tcPr>
            <w:tcW w:w="5397" w:type="dxa"/>
          </w:tcPr>
          <w:p w:rsidR="00B80101" w:rsidRPr="00164AB3" w:rsidRDefault="00B80101" w:rsidP="004A330F">
            <w:pPr>
              <w:pStyle w:val="EmailStyle16"/>
              <w:rPr>
                <w:rFonts w:cs="Arial"/>
                <w:b/>
                <w:sz w:val="22"/>
                <w:szCs w:val="22"/>
              </w:rPr>
            </w:pPr>
            <w:r w:rsidRPr="00164AB3">
              <w:rPr>
                <w:rFonts w:cs="Arial"/>
                <w:b/>
                <w:sz w:val="22"/>
                <w:szCs w:val="22"/>
              </w:rPr>
              <w:t xml:space="preserve">Nature of Concession to be Provided </w:t>
            </w:r>
          </w:p>
          <w:p w:rsidR="00B80101" w:rsidRPr="00164AB3" w:rsidRDefault="00B80101" w:rsidP="004A330F">
            <w:pPr>
              <w:pStyle w:val="EmailStyle16"/>
              <w:rPr>
                <w:rFonts w:cs="Arial"/>
                <w:b/>
                <w:sz w:val="22"/>
                <w:szCs w:val="22"/>
              </w:rPr>
            </w:pPr>
            <w:r w:rsidRPr="00164AB3">
              <w:rPr>
                <w:rFonts w:cs="Arial"/>
                <w:b/>
                <w:sz w:val="22"/>
                <w:szCs w:val="22"/>
              </w:rPr>
              <w:t>On Scheme Services Provided by Bus</w:t>
            </w:r>
          </w:p>
        </w:tc>
      </w:tr>
      <w:tr w:rsidR="00B80101" w:rsidTr="00076606">
        <w:trPr>
          <w:trHeight w:val="3709"/>
        </w:trPr>
        <w:tc>
          <w:tcPr>
            <w:tcW w:w="535" w:type="dxa"/>
          </w:tcPr>
          <w:p w:rsidR="00B80101" w:rsidRDefault="00B80101" w:rsidP="004A330F">
            <w:pPr>
              <w:pStyle w:val="EmailStyle16"/>
              <w:rPr>
                <w:rFonts w:cs="Arial"/>
                <w:sz w:val="22"/>
                <w:szCs w:val="22"/>
              </w:rPr>
            </w:pPr>
          </w:p>
          <w:p w:rsidR="00B80101" w:rsidRPr="00164AB3" w:rsidRDefault="00B80101" w:rsidP="004A330F">
            <w:pPr>
              <w:pStyle w:val="EmailStyle16"/>
              <w:rPr>
                <w:rFonts w:cs="Arial"/>
                <w:sz w:val="22"/>
                <w:szCs w:val="22"/>
              </w:rPr>
            </w:pPr>
            <w:r w:rsidRPr="00164AB3">
              <w:rPr>
                <w:rFonts w:cs="Arial"/>
                <w:sz w:val="22"/>
                <w:szCs w:val="22"/>
              </w:rPr>
              <w:t>(i)</w:t>
            </w:r>
          </w:p>
        </w:tc>
        <w:tc>
          <w:tcPr>
            <w:tcW w:w="2698" w:type="dxa"/>
          </w:tcPr>
          <w:p w:rsidR="00B80101" w:rsidRDefault="00B80101" w:rsidP="004A330F">
            <w:pPr>
              <w:pStyle w:val="EmailStyle16"/>
              <w:rPr>
                <w:rFonts w:cs="Arial"/>
                <w:sz w:val="22"/>
                <w:szCs w:val="22"/>
                <w:u w:val="single"/>
              </w:rPr>
            </w:pPr>
          </w:p>
          <w:p w:rsidR="00B80101" w:rsidRPr="00164AB3" w:rsidRDefault="00B80101" w:rsidP="004A330F">
            <w:pPr>
              <w:pStyle w:val="EmailStyle16"/>
              <w:rPr>
                <w:rFonts w:cs="Arial"/>
                <w:sz w:val="22"/>
                <w:szCs w:val="22"/>
                <w:u w:val="single"/>
              </w:rPr>
            </w:pPr>
            <w:r w:rsidRPr="00164AB3">
              <w:rPr>
                <w:rFonts w:cs="Arial"/>
                <w:sz w:val="22"/>
                <w:szCs w:val="22"/>
                <w:u w:val="single"/>
              </w:rPr>
              <w:t>Children</w:t>
            </w:r>
          </w:p>
          <w:p w:rsidR="00B80101" w:rsidRPr="00164AB3" w:rsidRDefault="00A17C56" w:rsidP="004A330F">
            <w:pPr>
              <w:pStyle w:val="EmailStyle16"/>
              <w:rPr>
                <w:rFonts w:cs="Arial"/>
                <w:sz w:val="22"/>
                <w:szCs w:val="22"/>
              </w:rPr>
            </w:pPr>
            <w:r>
              <w:rPr>
                <w:rFonts w:cs="Arial"/>
                <w:sz w:val="22"/>
                <w:szCs w:val="22"/>
              </w:rPr>
              <w:t>R</w:t>
            </w:r>
            <w:r w:rsidR="00B80101">
              <w:rPr>
                <w:rFonts w:cs="Arial"/>
                <w:sz w:val="22"/>
                <w:szCs w:val="22"/>
              </w:rPr>
              <w:t>esidents of the Metropolitan Boroughs of the West Midlands</w:t>
            </w:r>
            <w:r w:rsidR="00B80101" w:rsidRPr="00164AB3">
              <w:rPr>
                <w:rFonts w:cs="Arial"/>
                <w:sz w:val="22"/>
                <w:szCs w:val="22"/>
              </w:rPr>
              <w:t xml:space="preserve"> whose age is 5 years or greater but does not exceed 15 years.</w:t>
            </w:r>
          </w:p>
          <w:p w:rsidR="00B80101" w:rsidRPr="00164AB3" w:rsidRDefault="00B80101" w:rsidP="004A330F">
            <w:pPr>
              <w:pStyle w:val="EmailStyle16"/>
              <w:rPr>
                <w:rFonts w:cs="Arial"/>
                <w:sz w:val="22"/>
                <w:szCs w:val="22"/>
              </w:rPr>
            </w:pPr>
          </w:p>
          <w:p w:rsidR="00B80101" w:rsidRPr="00164AB3" w:rsidRDefault="00B80101" w:rsidP="004A330F">
            <w:pPr>
              <w:pStyle w:val="EmailStyle16"/>
              <w:rPr>
                <w:rFonts w:cs="Arial"/>
                <w:sz w:val="22"/>
                <w:szCs w:val="22"/>
              </w:rPr>
            </w:pPr>
          </w:p>
        </w:tc>
        <w:tc>
          <w:tcPr>
            <w:tcW w:w="5397" w:type="dxa"/>
          </w:tcPr>
          <w:p w:rsidR="009C7535" w:rsidRDefault="009C7535" w:rsidP="008249AB">
            <w:pPr>
              <w:pStyle w:val="EmailStyle16"/>
              <w:ind w:left="34"/>
              <w:rPr>
                <w:rFonts w:cs="Arial"/>
                <w:sz w:val="22"/>
                <w:szCs w:val="22"/>
                <w:u w:val="single"/>
              </w:rPr>
            </w:pPr>
          </w:p>
          <w:p w:rsidR="00B80101" w:rsidRPr="00164AB3" w:rsidRDefault="00B80101" w:rsidP="008249AB">
            <w:pPr>
              <w:pStyle w:val="EmailStyle16"/>
              <w:ind w:left="34"/>
              <w:rPr>
                <w:rFonts w:cs="Arial"/>
                <w:sz w:val="22"/>
                <w:szCs w:val="22"/>
              </w:rPr>
            </w:pPr>
            <w:r w:rsidRPr="00164AB3">
              <w:rPr>
                <w:rFonts w:cs="Arial"/>
                <w:sz w:val="22"/>
                <w:szCs w:val="22"/>
                <w:u w:val="single"/>
              </w:rPr>
              <w:t>Cash fare at time of travel</w:t>
            </w:r>
            <w:r w:rsidRPr="00164AB3">
              <w:rPr>
                <w:rFonts w:cs="Arial"/>
                <w:sz w:val="22"/>
                <w:szCs w:val="22"/>
              </w:rPr>
              <w:t>:</w:t>
            </w:r>
          </w:p>
          <w:p w:rsidR="00350F6D" w:rsidRDefault="00B80101" w:rsidP="008249AB">
            <w:pPr>
              <w:pStyle w:val="EmailStyle16"/>
              <w:ind w:left="34"/>
              <w:rPr>
                <w:rFonts w:cs="Arial"/>
                <w:sz w:val="22"/>
                <w:szCs w:val="22"/>
              </w:rPr>
            </w:pPr>
            <w:r w:rsidRPr="00164AB3">
              <w:rPr>
                <w:rFonts w:cs="Arial"/>
                <w:sz w:val="22"/>
                <w:szCs w:val="22"/>
              </w:rPr>
              <w:t>Approximately half adult cash fare on</w:t>
            </w:r>
          </w:p>
          <w:p w:rsidR="00B80101" w:rsidRPr="00164AB3" w:rsidRDefault="00B80101" w:rsidP="008249AB">
            <w:pPr>
              <w:pStyle w:val="EmailStyle16"/>
              <w:ind w:left="34"/>
              <w:rPr>
                <w:rFonts w:cs="Arial"/>
                <w:sz w:val="22"/>
                <w:szCs w:val="22"/>
              </w:rPr>
            </w:pPr>
            <w:r w:rsidRPr="00164AB3">
              <w:rPr>
                <w:rFonts w:cs="Arial"/>
                <w:sz w:val="22"/>
                <w:szCs w:val="22"/>
              </w:rPr>
              <w:t>Monday to Friday from start of daytime services to before 0930, and from</w:t>
            </w:r>
            <w:r>
              <w:rPr>
                <w:rFonts w:cs="Arial"/>
                <w:sz w:val="22"/>
                <w:szCs w:val="22"/>
              </w:rPr>
              <w:t xml:space="preserve"> </w:t>
            </w:r>
            <w:r w:rsidRPr="00164AB3">
              <w:rPr>
                <w:rFonts w:cs="Arial"/>
                <w:sz w:val="22"/>
                <w:szCs w:val="22"/>
              </w:rPr>
              <w:t>15</w:t>
            </w:r>
            <w:r w:rsidR="00377440">
              <w:rPr>
                <w:rFonts w:cs="Arial"/>
                <w:sz w:val="22"/>
                <w:szCs w:val="22"/>
              </w:rPr>
              <w:t>0</w:t>
            </w:r>
            <w:r w:rsidRPr="00164AB3">
              <w:rPr>
                <w:rFonts w:cs="Arial"/>
                <w:sz w:val="22"/>
                <w:szCs w:val="22"/>
              </w:rPr>
              <w:t>0 to before 1800</w:t>
            </w:r>
          </w:p>
          <w:p w:rsidR="008249AB" w:rsidRDefault="008249AB" w:rsidP="008249AB">
            <w:pPr>
              <w:pStyle w:val="EmailStyle16"/>
              <w:ind w:left="34"/>
              <w:rPr>
                <w:rFonts w:cs="Arial"/>
                <w:sz w:val="22"/>
                <w:szCs w:val="22"/>
                <w:u w:val="single"/>
              </w:rPr>
            </w:pPr>
          </w:p>
          <w:p w:rsidR="009F4308" w:rsidRDefault="009F4308" w:rsidP="008249AB">
            <w:pPr>
              <w:pStyle w:val="EmailStyle16"/>
              <w:ind w:left="34"/>
              <w:rPr>
                <w:rFonts w:cs="Arial"/>
                <w:sz w:val="22"/>
                <w:szCs w:val="22"/>
              </w:rPr>
            </w:pPr>
            <w:r>
              <w:rPr>
                <w:rFonts w:cs="Arial"/>
                <w:sz w:val="22"/>
                <w:szCs w:val="22"/>
                <w:u w:val="single"/>
              </w:rPr>
              <w:t>‘</w:t>
            </w:r>
            <w:proofErr w:type="spellStart"/>
            <w:r>
              <w:rPr>
                <w:rFonts w:cs="Arial"/>
                <w:sz w:val="22"/>
                <w:szCs w:val="22"/>
                <w:u w:val="single"/>
              </w:rPr>
              <w:t>n’Bus</w:t>
            </w:r>
            <w:proofErr w:type="spellEnd"/>
            <w:r>
              <w:rPr>
                <w:rFonts w:cs="Arial"/>
                <w:sz w:val="22"/>
                <w:szCs w:val="22"/>
                <w:u w:val="single"/>
              </w:rPr>
              <w:t xml:space="preserve"> and ’</w:t>
            </w:r>
            <w:proofErr w:type="spellStart"/>
            <w:r>
              <w:rPr>
                <w:rFonts w:cs="Arial"/>
                <w:sz w:val="22"/>
                <w:szCs w:val="22"/>
                <w:u w:val="single"/>
              </w:rPr>
              <w:t>n’Network</w:t>
            </w:r>
            <w:proofErr w:type="spellEnd"/>
            <w:r>
              <w:rPr>
                <w:rFonts w:cs="Arial"/>
                <w:sz w:val="22"/>
                <w:szCs w:val="22"/>
                <w:u w:val="single"/>
              </w:rPr>
              <w:t xml:space="preserve"> multi-operator tickets</w:t>
            </w:r>
            <w:r>
              <w:rPr>
                <w:rFonts w:cs="Arial"/>
                <w:sz w:val="22"/>
                <w:szCs w:val="22"/>
              </w:rPr>
              <w:t>:</w:t>
            </w:r>
          </w:p>
          <w:p w:rsidR="009F4308" w:rsidRDefault="009F4308" w:rsidP="009F4308">
            <w:pPr>
              <w:pStyle w:val="EmailStyle16"/>
              <w:ind w:left="34"/>
              <w:rPr>
                <w:rFonts w:cs="Arial"/>
                <w:sz w:val="22"/>
                <w:szCs w:val="22"/>
              </w:rPr>
            </w:pPr>
            <w:r w:rsidRPr="00164AB3">
              <w:rPr>
                <w:rFonts w:cs="Arial"/>
                <w:sz w:val="22"/>
                <w:szCs w:val="22"/>
              </w:rPr>
              <w:t>Approximately half adult fare on</w:t>
            </w:r>
          </w:p>
          <w:p w:rsidR="009F4308" w:rsidRPr="00164AB3" w:rsidRDefault="009F4308" w:rsidP="009F4308">
            <w:pPr>
              <w:pStyle w:val="EmailStyle16"/>
              <w:ind w:left="34"/>
              <w:rPr>
                <w:rFonts w:cs="Arial"/>
                <w:sz w:val="22"/>
                <w:szCs w:val="22"/>
              </w:rPr>
            </w:pPr>
            <w:r w:rsidRPr="00164AB3">
              <w:rPr>
                <w:rFonts w:cs="Arial"/>
                <w:sz w:val="22"/>
                <w:szCs w:val="22"/>
              </w:rPr>
              <w:t>Monday to Friday from start of daytime services to before 0930, and from</w:t>
            </w:r>
            <w:r>
              <w:rPr>
                <w:rFonts w:cs="Arial"/>
                <w:sz w:val="22"/>
                <w:szCs w:val="22"/>
              </w:rPr>
              <w:t xml:space="preserve"> </w:t>
            </w:r>
            <w:r w:rsidRPr="00164AB3">
              <w:rPr>
                <w:rFonts w:cs="Arial"/>
                <w:sz w:val="22"/>
                <w:szCs w:val="22"/>
              </w:rPr>
              <w:t>15</w:t>
            </w:r>
            <w:r w:rsidR="00377440">
              <w:rPr>
                <w:rFonts w:cs="Arial"/>
                <w:sz w:val="22"/>
                <w:szCs w:val="22"/>
              </w:rPr>
              <w:t>0</w:t>
            </w:r>
            <w:r w:rsidRPr="00164AB3">
              <w:rPr>
                <w:rFonts w:cs="Arial"/>
                <w:sz w:val="22"/>
                <w:szCs w:val="22"/>
              </w:rPr>
              <w:t>0 to before 1800</w:t>
            </w:r>
          </w:p>
          <w:p w:rsidR="009F4308" w:rsidRDefault="009F4308" w:rsidP="008249AB">
            <w:pPr>
              <w:pStyle w:val="EmailStyle16"/>
              <w:ind w:left="34"/>
              <w:rPr>
                <w:rFonts w:cs="Arial"/>
                <w:sz w:val="22"/>
                <w:szCs w:val="22"/>
                <w:u w:val="single"/>
              </w:rPr>
            </w:pPr>
          </w:p>
          <w:p w:rsidR="00B80101" w:rsidRPr="00164AB3" w:rsidRDefault="009C7535" w:rsidP="008249AB">
            <w:pPr>
              <w:pStyle w:val="EmailStyle16"/>
              <w:ind w:left="34"/>
              <w:rPr>
                <w:rFonts w:cs="Arial"/>
                <w:sz w:val="22"/>
                <w:szCs w:val="22"/>
              </w:rPr>
            </w:pPr>
            <w:r>
              <w:rPr>
                <w:rFonts w:cs="Arial"/>
                <w:sz w:val="22"/>
                <w:szCs w:val="22"/>
                <w:u w:val="single"/>
              </w:rPr>
              <w:t xml:space="preserve">Centro </w:t>
            </w:r>
            <w:r w:rsidR="00B80101" w:rsidRPr="00164AB3">
              <w:rPr>
                <w:rFonts w:cs="Arial"/>
                <w:sz w:val="22"/>
                <w:szCs w:val="22"/>
                <w:u w:val="single"/>
              </w:rPr>
              <w:t xml:space="preserve">Scholar’s </w:t>
            </w:r>
            <w:r>
              <w:rPr>
                <w:rFonts w:cs="Arial"/>
                <w:sz w:val="22"/>
                <w:szCs w:val="22"/>
                <w:u w:val="single"/>
              </w:rPr>
              <w:t>pass</w:t>
            </w:r>
            <w:r w:rsidR="00B80101" w:rsidRPr="00164AB3">
              <w:rPr>
                <w:rFonts w:cs="Arial"/>
                <w:sz w:val="22"/>
                <w:szCs w:val="22"/>
              </w:rPr>
              <w:t>:</w:t>
            </w:r>
          </w:p>
          <w:p w:rsidR="00B80101" w:rsidRPr="00164AB3" w:rsidRDefault="00A17C56" w:rsidP="008249AB">
            <w:pPr>
              <w:pStyle w:val="EmailStyle16"/>
              <w:ind w:left="34"/>
              <w:rPr>
                <w:rFonts w:cs="Arial"/>
                <w:sz w:val="22"/>
                <w:szCs w:val="22"/>
              </w:rPr>
            </w:pPr>
            <w:r>
              <w:rPr>
                <w:rFonts w:cs="Arial"/>
                <w:sz w:val="22"/>
                <w:szCs w:val="22"/>
              </w:rPr>
              <w:t xml:space="preserve">Valid </w:t>
            </w:r>
            <w:r w:rsidR="00B80101" w:rsidRPr="00164AB3">
              <w:rPr>
                <w:rFonts w:cs="Arial"/>
                <w:sz w:val="22"/>
                <w:szCs w:val="22"/>
              </w:rPr>
              <w:t>Monday to Friday term time only and journeys to and from the school or college only</w:t>
            </w:r>
          </w:p>
          <w:p w:rsidR="00B80101" w:rsidRPr="00164AB3" w:rsidRDefault="00B80101" w:rsidP="008249AB">
            <w:pPr>
              <w:pStyle w:val="EmailStyle16"/>
              <w:ind w:left="34"/>
              <w:rPr>
                <w:rFonts w:cs="Arial"/>
                <w:sz w:val="22"/>
                <w:szCs w:val="22"/>
              </w:rPr>
            </w:pPr>
          </w:p>
          <w:p w:rsidR="00740F52" w:rsidRDefault="00740F52" w:rsidP="008249AB">
            <w:pPr>
              <w:pStyle w:val="EmailStyle16"/>
              <w:ind w:left="34"/>
              <w:rPr>
                <w:rFonts w:cs="Arial"/>
                <w:sz w:val="22"/>
                <w:szCs w:val="22"/>
              </w:rPr>
            </w:pPr>
            <w:r w:rsidRPr="00164AB3">
              <w:rPr>
                <w:rFonts w:cs="Arial"/>
                <w:sz w:val="22"/>
                <w:szCs w:val="22"/>
              </w:rPr>
              <w:t xml:space="preserve">from </w:t>
            </w:r>
            <w:r w:rsidR="00076606">
              <w:rPr>
                <w:rFonts w:cs="Arial"/>
                <w:sz w:val="22"/>
                <w:szCs w:val="22"/>
              </w:rPr>
              <w:t>0600</w:t>
            </w:r>
            <w:r w:rsidRPr="00164AB3">
              <w:rPr>
                <w:rFonts w:cs="Arial"/>
                <w:sz w:val="22"/>
                <w:szCs w:val="22"/>
              </w:rPr>
              <w:t xml:space="preserve"> to before 0930 and from 15</w:t>
            </w:r>
            <w:r w:rsidR="00377440">
              <w:rPr>
                <w:rFonts w:cs="Arial"/>
                <w:sz w:val="22"/>
                <w:szCs w:val="22"/>
              </w:rPr>
              <w:t>0</w:t>
            </w:r>
            <w:r w:rsidRPr="00164AB3">
              <w:rPr>
                <w:rFonts w:cs="Arial"/>
                <w:sz w:val="22"/>
                <w:szCs w:val="22"/>
              </w:rPr>
              <w:t>0 to before 1800 and, if in connection with the school or college curriculum, any time up to 2215</w:t>
            </w:r>
          </w:p>
          <w:p w:rsidR="009F4308" w:rsidRDefault="009F4308" w:rsidP="008249AB">
            <w:pPr>
              <w:pStyle w:val="EmailStyle16"/>
              <w:ind w:left="34"/>
              <w:rPr>
                <w:rFonts w:cs="Arial"/>
                <w:sz w:val="22"/>
                <w:szCs w:val="22"/>
              </w:rPr>
            </w:pPr>
          </w:p>
          <w:p w:rsidR="009F4308" w:rsidRDefault="009F4308" w:rsidP="008249AB">
            <w:pPr>
              <w:pStyle w:val="EmailStyle16"/>
              <w:ind w:left="34"/>
              <w:rPr>
                <w:rFonts w:cs="Arial"/>
                <w:sz w:val="22"/>
                <w:szCs w:val="22"/>
              </w:rPr>
            </w:pPr>
            <w:r w:rsidRPr="009F4308">
              <w:rPr>
                <w:rFonts w:cs="Arial"/>
                <w:sz w:val="22"/>
                <w:szCs w:val="22"/>
                <w:u w:val="single"/>
              </w:rPr>
              <w:t>Any other ticket and fare types</w:t>
            </w:r>
            <w:r>
              <w:rPr>
                <w:rFonts w:cs="Arial"/>
                <w:sz w:val="22"/>
                <w:szCs w:val="22"/>
              </w:rPr>
              <w:t>:</w:t>
            </w:r>
          </w:p>
          <w:p w:rsidR="009F4308" w:rsidRDefault="009F4308" w:rsidP="008249AB">
            <w:pPr>
              <w:pStyle w:val="EmailStyle16"/>
              <w:ind w:left="34"/>
              <w:rPr>
                <w:rFonts w:cs="Arial"/>
                <w:sz w:val="22"/>
                <w:szCs w:val="22"/>
              </w:rPr>
            </w:pPr>
            <w:r w:rsidRPr="006D0C58">
              <w:rPr>
                <w:rFonts w:cs="Arial"/>
                <w:sz w:val="22"/>
                <w:szCs w:val="22"/>
              </w:rPr>
              <w:t>including but not limited to other pre-paid season tickets</w:t>
            </w:r>
            <w:r>
              <w:rPr>
                <w:rFonts w:cs="Arial"/>
                <w:sz w:val="22"/>
                <w:szCs w:val="22"/>
              </w:rPr>
              <w:t xml:space="preserve"> may be included under this Scheme subject to</w:t>
            </w:r>
            <w:r w:rsidRPr="006D0C58">
              <w:rPr>
                <w:rFonts w:cs="Arial"/>
                <w:sz w:val="22"/>
                <w:szCs w:val="22"/>
              </w:rPr>
              <w:t xml:space="preserve"> </w:t>
            </w:r>
            <w:r>
              <w:rPr>
                <w:rFonts w:cs="Arial"/>
                <w:sz w:val="22"/>
                <w:szCs w:val="22"/>
              </w:rPr>
              <w:t>prior written agreement between the Executive and the operator</w:t>
            </w:r>
          </w:p>
          <w:p w:rsidR="00621C5E" w:rsidRDefault="00621C5E" w:rsidP="008249AB">
            <w:pPr>
              <w:pStyle w:val="EmailStyle16"/>
              <w:ind w:left="34"/>
              <w:rPr>
                <w:rFonts w:cs="Arial"/>
                <w:sz w:val="22"/>
                <w:szCs w:val="22"/>
              </w:rPr>
            </w:pPr>
          </w:p>
          <w:p w:rsidR="00621C5E" w:rsidRPr="005E39A4" w:rsidRDefault="00621C5E" w:rsidP="008249AB">
            <w:pPr>
              <w:pStyle w:val="EmailStyle16"/>
              <w:ind w:left="34"/>
              <w:rPr>
                <w:rFonts w:cs="Arial"/>
                <w:sz w:val="22"/>
                <w:szCs w:val="22"/>
                <w:u w:val="single"/>
              </w:rPr>
            </w:pPr>
            <w:r>
              <w:rPr>
                <w:rFonts w:cs="Arial"/>
                <w:sz w:val="22"/>
                <w:szCs w:val="22"/>
                <w:u w:val="single"/>
              </w:rPr>
              <w:t xml:space="preserve">In all </w:t>
            </w:r>
            <w:r w:rsidR="005E39A4">
              <w:rPr>
                <w:rFonts w:cs="Arial"/>
                <w:sz w:val="22"/>
                <w:szCs w:val="22"/>
                <w:u w:val="single"/>
              </w:rPr>
              <w:t xml:space="preserve">the above </w:t>
            </w:r>
            <w:r>
              <w:rPr>
                <w:rFonts w:cs="Arial"/>
                <w:sz w:val="22"/>
                <w:szCs w:val="22"/>
                <w:u w:val="single"/>
              </w:rPr>
              <w:t>cases time of travel</w:t>
            </w:r>
            <w:r w:rsidR="005E39A4">
              <w:rPr>
                <w:rFonts w:cs="Arial"/>
                <w:sz w:val="22"/>
                <w:szCs w:val="22"/>
                <w:u w:val="single"/>
              </w:rPr>
              <w:t xml:space="preserve"> is</w:t>
            </w:r>
            <w:r>
              <w:rPr>
                <w:rFonts w:cs="Arial"/>
                <w:sz w:val="22"/>
                <w:szCs w:val="22"/>
                <w:u w:val="single"/>
              </w:rPr>
              <w:t xml:space="preserve"> determined by actual time of boarding</w:t>
            </w:r>
            <w:r w:rsidR="005E39A4">
              <w:rPr>
                <w:rFonts w:cs="Arial"/>
                <w:sz w:val="22"/>
                <w:szCs w:val="22"/>
                <w:u w:val="single"/>
              </w:rPr>
              <w:t xml:space="preserve"> as recorded on the ticket machine</w:t>
            </w:r>
          </w:p>
          <w:p w:rsidR="0098427D" w:rsidRDefault="0098427D">
            <w:pPr>
              <w:pStyle w:val="EmailStyle16"/>
              <w:ind w:left="317"/>
              <w:rPr>
                <w:rFonts w:cs="Arial"/>
                <w:sz w:val="22"/>
                <w:szCs w:val="22"/>
              </w:rPr>
            </w:pPr>
          </w:p>
        </w:tc>
      </w:tr>
      <w:tr w:rsidR="00B80101" w:rsidTr="009F4308">
        <w:trPr>
          <w:trHeight w:val="3959"/>
        </w:trPr>
        <w:tc>
          <w:tcPr>
            <w:tcW w:w="535" w:type="dxa"/>
          </w:tcPr>
          <w:p w:rsidR="00B80101" w:rsidRDefault="00B80101" w:rsidP="004A330F">
            <w:pPr>
              <w:pStyle w:val="EmailStyle16"/>
              <w:rPr>
                <w:rFonts w:cs="Arial"/>
                <w:sz w:val="22"/>
                <w:szCs w:val="22"/>
              </w:rPr>
            </w:pPr>
          </w:p>
          <w:p w:rsidR="00B80101" w:rsidRPr="00164AB3" w:rsidRDefault="00B80101" w:rsidP="004A330F">
            <w:pPr>
              <w:pStyle w:val="EmailStyle16"/>
              <w:rPr>
                <w:rFonts w:cs="Arial"/>
                <w:sz w:val="22"/>
                <w:szCs w:val="22"/>
              </w:rPr>
            </w:pPr>
            <w:r w:rsidRPr="00164AB3">
              <w:rPr>
                <w:rFonts w:cs="Arial"/>
                <w:sz w:val="22"/>
                <w:szCs w:val="22"/>
              </w:rPr>
              <w:t>(ii)</w:t>
            </w:r>
          </w:p>
        </w:tc>
        <w:tc>
          <w:tcPr>
            <w:tcW w:w="2698" w:type="dxa"/>
          </w:tcPr>
          <w:p w:rsidR="00B80101" w:rsidRDefault="00B80101" w:rsidP="004A330F">
            <w:pPr>
              <w:pStyle w:val="EmailStyle16"/>
              <w:rPr>
                <w:rFonts w:cs="Arial"/>
                <w:sz w:val="22"/>
                <w:szCs w:val="22"/>
                <w:u w:val="single"/>
              </w:rPr>
            </w:pPr>
          </w:p>
          <w:p w:rsidR="00B80101" w:rsidRPr="00164AB3" w:rsidRDefault="00B80101" w:rsidP="004A330F">
            <w:pPr>
              <w:pStyle w:val="EmailStyle16"/>
              <w:rPr>
                <w:rFonts w:cs="Arial"/>
                <w:sz w:val="22"/>
                <w:szCs w:val="22"/>
                <w:u w:val="single"/>
              </w:rPr>
            </w:pPr>
            <w:r w:rsidRPr="00164AB3">
              <w:rPr>
                <w:rFonts w:cs="Arial"/>
                <w:sz w:val="22"/>
                <w:szCs w:val="22"/>
                <w:u w:val="single"/>
              </w:rPr>
              <w:t>Students aged 16-18</w:t>
            </w:r>
          </w:p>
          <w:p w:rsidR="00B80101" w:rsidRPr="00164AB3" w:rsidRDefault="00A17C56" w:rsidP="004A330F">
            <w:pPr>
              <w:pStyle w:val="EmailStyle16"/>
              <w:rPr>
                <w:rFonts w:cs="Arial"/>
                <w:sz w:val="22"/>
                <w:szCs w:val="22"/>
              </w:rPr>
            </w:pPr>
            <w:r>
              <w:rPr>
                <w:rFonts w:cs="Arial"/>
                <w:sz w:val="22"/>
                <w:szCs w:val="22"/>
              </w:rPr>
              <w:t>R</w:t>
            </w:r>
            <w:r w:rsidR="00B80101" w:rsidRPr="00164AB3">
              <w:rPr>
                <w:rFonts w:cs="Arial"/>
                <w:sz w:val="22"/>
                <w:szCs w:val="22"/>
              </w:rPr>
              <w:t xml:space="preserve">esidents of the </w:t>
            </w:r>
            <w:r w:rsidR="00B80101">
              <w:rPr>
                <w:rFonts w:cs="Arial"/>
                <w:sz w:val="22"/>
                <w:szCs w:val="22"/>
              </w:rPr>
              <w:t>Metropolitan Boroughs of the West Midlands</w:t>
            </w:r>
            <w:r w:rsidR="00B80101" w:rsidRPr="00164AB3">
              <w:rPr>
                <w:rFonts w:cs="Arial"/>
                <w:sz w:val="22"/>
                <w:szCs w:val="22"/>
              </w:rPr>
              <w:t xml:space="preserve"> who are in full-time education as defined by Section 14 of the Education Act 2002, not in receipt of direct income and aged under 18 on the 31 August immediately before the Academic Year concerned. The concession then applies to the end of that Academic Year.</w:t>
            </w:r>
          </w:p>
          <w:p w:rsidR="00B80101" w:rsidRPr="00164AB3" w:rsidRDefault="00B80101" w:rsidP="004A330F">
            <w:pPr>
              <w:pStyle w:val="EmailStyle16"/>
              <w:rPr>
                <w:rFonts w:cs="Arial"/>
                <w:sz w:val="22"/>
                <w:szCs w:val="22"/>
              </w:rPr>
            </w:pPr>
          </w:p>
          <w:p w:rsidR="00B80101" w:rsidRPr="00164AB3" w:rsidRDefault="00B80101" w:rsidP="004A330F">
            <w:pPr>
              <w:pStyle w:val="EmailStyle16"/>
              <w:rPr>
                <w:rFonts w:cs="Arial"/>
                <w:sz w:val="22"/>
                <w:szCs w:val="22"/>
              </w:rPr>
            </w:pPr>
          </w:p>
        </w:tc>
        <w:tc>
          <w:tcPr>
            <w:tcW w:w="5397" w:type="dxa"/>
          </w:tcPr>
          <w:p w:rsidR="008249AB" w:rsidRDefault="008249AB" w:rsidP="00327DF0">
            <w:pPr>
              <w:pStyle w:val="EmailStyle16"/>
              <w:ind w:left="317"/>
              <w:rPr>
                <w:rFonts w:cs="Arial"/>
                <w:sz w:val="22"/>
                <w:szCs w:val="22"/>
                <w:u w:val="single"/>
              </w:rPr>
            </w:pPr>
          </w:p>
          <w:p w:rsidR="00B80101" w:rsidRPr="00164AB3" w:rsidRDefault="00B80101" w:rsidP="008249AB">
            <w:pPr>
              <w:pStyle w:val="EmailStyle16"/>
              <w:ind w:left="34"/>
              <w:rPr>
                <w:rFonts w:cs="Arial"/>
                <w:sz w:val="22"/>
                <w:szCs w:val="22"/>
              </w:rPr>
            </w:pPr>
            <w:r w:rsidRPr="00164AB3">
              <w:rPr>
                <w:rFonts w:cs="Arial"/>
                <w:sz w:val="22"/>
                <w:szCs w:val="22"/>
                <w:u w:val="single"/>
              </w:rPr>
              <w:t xml:space="preserve">16-18 </w:t>
            </w:r>
            <w:proofErr w:type="spellStart"/>
            <w:r w:rsidRPr="00164AB3">
              <w:rPr>
                <w:rFonts w:cs="Arial"/>
                <w:sz w:val="22"/>
                <w:szCs w:val="22"/>
                <w:u w:val="single"/>
              </w:rPr>
              <w:t>photocard</w:t>
            </w:r>
            <w:proofErr w:type="spellEnd"/>
            <w:r w:rsidRPr="00164AB3">
              <w:rPr>
                <w:rFonts w:cs="Arial"/>
                <w:sz w:val="22"/>
                <w:szCs w:val="22"/>
                <w:u w:val="single"/>
              </w:rPr>
              <w:t xml:space="preserve"> and cash fare at the time of travel</w:t>
            </w:r>
            <w:r w:rsidRPr="00164AB3">
              <w:rPr>
                <w:rFonts w:cs="Arial"/>
                <w:sz w:val="22"/>
                <w:szCs w:val="22"/>
              </w:rPr>
              <w:t xml:space="preserve"> </w:t>
            </w:r>
          </w:p>
          <w:p w:rsidR="00B80101" w:rsidRPr="00164AB3" w:rsidRDefault="009C7535" w:rsidP="008249AB">
            <w:pPr>
              <w:pStyle w:val="EmailStyle16"/>
              <w:ind w:left="34"/>
              <w:rPr>
                <w:rFonts w:cs="Arial"/>
                <w:sz w:val="22"/>
                <w:szCs w:val="22"/>
              </w:rPr>
            </w:pPr>
            <w:r w:rsidRPr="00164AB3">
              <w:rPr>
                <w:rFonts w:cs="Arial"/>
                <w:sz w:val="22"/>
                <w:szCs w:val="22"/>
              </w:rPr>
              <w:t>Approximately half adult cash fare on</w:t>
            </w:r>
            <w:r w:rsidR="00076606">
              <w:rPr>
                <w:rFonts w:cs="Arial"/>
                <w:sz w:val="22"/>
                <w:szCs w:val="22"/>
              </w:rPr>
              <w:t xml:space="preserve"> </w:t>
            </w:r>
            <w:r w:rsidR="00B80101" w:rsidRPr="00164AB3">
              <w:rPr>
                <w:rFonts w:cs="Arial"/>
                <w:sz w:val="22"/>
                <w:szCs w:val="22"/>
              </w:rPr>
              <w:t>Monday to Friday term time only and journeys to and from the school or college only</w:t>
            </w:r>
          </w:p>
          <w:p w:rsidR="00B80101" w:rsidRPr="00164AB3" w:rsidRDefault="00B80101" w:rsidP="008249AB">
            <w:pPr>
              <w:pStyle w:val="EmailStyle16"/>
              <w:ind w:left="34"/>
              <w:rPr>
                <w:rFonts w:cs="Arial"/>
                <w:sz w:val="22"/>
                <w:szCs w:val="22"/>
              </w:rPr>
            </w:pPr>
          </w:p>
          <w:p w:rsidR="00B80101" w:rsidRPr="00164AB3" w:rsidRDefault="00B80101" w:rsidP="008249AB">
            <w:pPr>
              <w:pStyle w:val="EmailStyle16"/>
              <w:ind w:left="34"/>
              <w:rPr>
                <w:rFonts w:cs="Arial"/>
                <w:sz w:val="22"/>
                <w:szCs w:val="22"/>
              </w:rPr>
            </w:pPr>
            <w:r w:rsidRPr="00164AB3">
              <w:rPr>
                <w:rFonts w:cs="Arial"/>
                <w:sz w:val="22"/>
                <w:szCs w:val="22"/>
              </w:rPr>
              <w:t xml:space="preserve">from </w:t>
            </w:r>
            <w:r w:rsidR="00076606">
              <w:rPr>
                <w:rFonts w:cs="Arial"/>
                <w:sz w:val="22"/>
                <w:szCs w:val="22"/>
              </w:rPr>
              <w:t>0600</w:t>
            </w:r>
            <w:r w:rsidRPr="00164AB3">
              <w:rPr>
                <w:rFonts w:cs="Arial"/>
                <w:sz w:val="22"/>
                <w:szCs w:val="22"/>
              </w:rPr>
              <w:t xml:space="preserve"> to before 0930 and from 15</w:t>
            </w:r>
            <w:r w:rsidR="00377440">
              <w:rPr>
                <w:rFonts w:cs="Arial"/>
                <w:sz w:val="22"/>
                <w:szCs w:val="22"/>
              </w:rPr>
              <w:t>0</w:t>
            </w:r>
            <w:r w:rsidRPr="00164AB3">
              <w:rPr>
                <w:rFonts w:cs="Arial"/>
                <w:sz w:val="22"/>
                <w:szCs w:val="22"/>
              </w:rPr>
              <w:t>0 to before 1800 and only if in connection with the school or college curriculum, outside these times</w:t>
            </w:r>
          </w:p>
          <w:p w:rsidR="00B80101" w:rsidRDefault="00B80101" w:rsidP="008249AB">
            <w:pPr>
              <w:pStyle w:val="EmailStyle16"/>
              <w:ind w:left="34"/>
              <w:rPr>
                <w:rFonts w:cs="Arial"/>
                <w:sz w:val="22"/>
                <w:szCs w:val="22"/>
              </w:rPr>
            </w:pPr>
          </w:p>
          <w:p w:rsidR="009F4308" w:rsidRDefault="009F4308" w:rsidP="009F4308">
            <w:pPr>
              <w:pStyle w:val="EmailStyle16"/>
              <w:ind w:left="34"/>
              <w:rPr>
                <w:rFonts w:cs="Arial"/>
                <w:sz w:val="22"/>
                <w:szCs w:val="22"/>
              </w:rPr>
            </w:pPr>
            <w:r>
              <w:rPr>
                <w:rFonts w:cs="Arial"/>
                <w:sz w:val="22"/>
                <w:szCs w:val="22"/>
                <w:u w:val="single"/>
              </w:rPr>
              <w:t xml:space="preserve">16-18 </w:t>
            </w:r>
            <w:proofErr w:type="spellStart"/>
            <w:r>
              <w:rPr>
                <w:rFonts w:cs="Arial"/>
                <w:sz w:val="22"/>
                <w:szCs w:val="22"/>
                <w:u w:val="single"/>
              </w:rPr>
              <w:t>photocard</w:t>
            </w:r>
            <w:proofErr w:type="spellEnd"/>
            <w:r>
              <w:rPr>
                <w:rFonts w:cs="Arial"/>
                <w:sz w:val="22"/>
                <w:szCs w:val="22"/>
                <w:u w:val="single"/>
              </w:rPr>
              <w:t xml:space="preserve"> and ‘</w:t>
            </w:r>
            <w:proofErr w:type="spellStart"/>
            <w:r>
              <w:rPr>
                <w:rFonts w:cs="Arial"/>
                <w:sz w:val="22"/>
                <w:szCs w:val="22"/>
                <w:u w:val="single"/>
              </w:rPr>
              <w:t>n’Bus</w:t>
            </w:r>
            <w:proofErr w:type="spellEnd"/>
            <w:r>
              <w:rPr>
                <w:rFonts w:cs="Arial"/>
                <w:sz w:val="22"/>
                <w:szCs w:val="22"/>
                <w:u w:val="single"/>
              </w:rPr>
              <w:t xml:space="preserve"> and ’</w:t>
            </w:r>
            <w:proofErr w:type="spellStart"/>
            <w:r>
              <w:rPr>
                <w:rFonts w:cs="Arial"/>
                <w:sz w:val="22"/>
                <w:szCs w:val="22"/>
                <w:u w:val="single"/>
              </w:rPr>
              <w:t>n’Network</w:t>
            </w:r>
            <w:proofErr w:type="spellEnd"/>
            <w:r>
              <w:rPr>
                <w:rFonts w:cs="Arial"/>
                <w:sz w:val="22"/>
                <w:szCs w:val="22"/>
                <w:u w:val="single"/>
              </w:rPr>
              <w:t xml:space="preserve"> multi-operator tickets</w:t>
            </w:r>
            <w:r>
              <w:rPr>
                <w:rFonts w:cs="Arial"/>
                <w:sz w:val="22"/>
                <w:szCs w:val="22"/>
              </w:rPr>
              <w:t>:</w:t>
            </w:r>
          </w:p>
          <w:p w:rsidR="009F4308" w:rsidRDefault="009F4308" w:rsidP="009F4308">
            <w:pPr>
              <w:pStyle w:val="EmailStyle16"/>
              <w:ind w:left="34"/>
              <w:rPr>
                <w:rFonts w:cs="Arial"/>
                <w:sz w:val="22"/>
                <w:szCs w:val="22"/>
              </w:rPr>
            </w:pPr>
            <w:r w:rsidRPr="00164AB3">
              <w:rPr>
                <w:rFonts w:cs="Arial"/>
                <w:sz w:val="22"/>
                <w:szCs w:val="22"/>
              </w:rPr>
              <w:t>Approximately half adult fare on</w:t>
            </w:r>
          </w:p>
          <w:p w:rsidR="009F4308" w:rsidRPr="00164AB3" w:rsidRDefault="009F4308" w:rsidP="009F4308">
            <w:pPr>
              <w:pStyle w:val="EmailStyle16"/>
              <w:ind w:left="34"/>
              <w:rPr>
                <w:rFonts w:cs="Arial"/>
                <w:sz w:val="22"/>
                <w:szCs w:val="22"/>
              </w:rPr>
            </w:pPr>
            <w:r w:rsidRPr="00164AB3">
              <w:rPr>
                <w:rFonts w:cs="Arial"/>
                <w:sz w:val="22"/>
                <w:szCs w:val="22"/>
              </w:rPr>
              <w:t>on</w:t>
            </w:r>
            <w:r>
              <w:rPr>
                <w:rFonts w:cs="Arial"/>
                <w:sz w:val="22"/>
                <w:szCs w:val="22"/>
              </w:rPr>
              <w:t xml:space="preserve"> </w:t>
            </w:r>
            <w:r w:rsidRPr="00164AB3">
              <w:rPr>
                <w:rFonts w:cs="Arial"/>
                <w:sz w:val="22"/>
                <w:szCs w:val="22"/>
              </w:rPr>
              <w:t>Monday to Friday term time only and journeys to and from the school or college only</w:t>
            </w:r>
          </w:p>
          <w:p w:rsidR="009F4308" w:rsidRPr="00164AB3" w:rsidRDefault="009F4308" w:rsidP="009F4308">
            <w:pPr>
              <w:pStyle w:val="EmailStyle16"/>
              <w:ind w:left="34"/>
              <w:rPr>
                <w:rFonts w:cs="Arial"/>
                <w:sz w:val="22"/>
                <w:szCs w:val="22"/>
              </w:rPr>
            </w:pPr>
          </w:p>
          <w:p w:rsidR="009F4308" w:rsidRDefault="009F4308" w:rsidP="009F4308">
            <w:pPr>
              <w:pStyle w:val="EmailStyle16"/>
              <w:ind w:left="34"/>
              <w:rPr>
                <w:rFonts w:cs="Arial"/>
                <w:sz w:val="22"/>
                <w:szCs w:val="22"/>
              </w:rPr>
            </w:pPr>
            <w:r w:rsidRPr="00164AB3">
              <w:rPr>
                <w:rFonts w:cs="Arial"/>
                <w:sz w:val="22"/>
                <w:szCs w:val="22"/>
              </w:rPr>
              <w:t xml:space="preserve">from </w:t>
            </w:r>
            <w:r>
              <w:rPr>
                <w:rFonts w:cs="Arial"/>
                <w:sz w:val="22"/>
                <w:szCs w:val="22"/>
              </w:rPr>
              <w:t>0600</w:t>
            </w:r>
            <w:r w:rsidRPr="00164AB3">
              <w:rPr>
                <w:rFonts w:cs="Arial"/>
                <w:sz w:val="22"/>
                <w:szCs w:val="22"/>
              </w:rPr>
              <w:t xml:space="preserve"> to before 0930 and from 15</w:t>
            </w:r>
            <w:r w:rsidR="00377440">
              <w:rPr>
                <w:rFonts w:cs="Arial"/>
                <w:sz w:val="22"/>
                <w:szCs w:val="22"/>
              </w:rPr>
              <w:t>0</w:t>
            </w:r>
            <w:r w:rsidRPr="00164AB3">
              <w:rPr>
                <w:rFonts w:cs="Arial"/>
                <w:sz w:val="22"/>
                <w:szCs w:val="22"/>
              </w:rPr>
              <w:t>0 to before 1800 and only if in connection with the school or college curriculum, outside these times</w:t>
            </w:r>
          </w:p>
          <w:p w:rsidR="005E39A4" w:rsidRDefault="005E39A4" w:rsidP="008249AB">
            <w:pPr>
              <w:pStyle w:val="EmailStyle16"/>
              <w:ind w:left="34"/>
              <w:rPr>
                <w:rFonts w:cs="Arial"/>
                <w:sz w:val="22"/>
                <w:szCs w:val="22"/>
                <w:u w:val="single"/>
              </w:rPr>
            </w:pPr>
          </w:p>
          <w:p w:rsidR="00B80101" w:rsidRPr="00164AB3" w:rsidRDefault="00B80101" w:rsidP="008249AB">
            <w:pPr>
              <w:pStyle w:val="EmailStyle16"/>
              <w:ind w:left="34"/>
              <w:rPr>
                <w:rFonts w:cs="Arial"/>
                <w:sz w:val="22"/>
                <w:szCs w:val="22"/>
                <w:u w:val="single"/>
              </w:rPr>
            </w:pPr>
            <w:r w:rsidRPr="00164AB3">
              <w:rPr>
                <w:rFonts w:cs="Arial"/>
                <w:sz w:val="22"/>
                <w:szCs w:val="22"/>
                <w:u w:val="single"/>
              </w:rPr>
              <w:t xml:space="preserve">16-18 </w:t>
            </w:r>
            <w:proofErr w:type="spellStart"/>
            <w:r w:rsidRPr="00164AB3">
              <w:rPr>
                <w:rFonts w:cs="Arial"/>
                <w:sz w:val="22"/>
                <w:szCs w:val="22"/>
                <w:u w:val="single"/>
              </w:rPr>
              <w:t>photocard</w:t>
            </w:r>
            <w:proofErr w:type="spellEnd"/>
            <w:r w:rsidRPr="00164AB3">
              <w:rPr>
                <w:rFonts w:cs="Arial"/>
                <w:sz w:val="22"/>
                <w:szCs w:val="22"/>
                <w:u w:val="single"/>
              </w:rPr>
              <w:t xml:space="preserve"> and </w:t>
            </w:r>
            <w:r w:rsidR="009C7535">
              <w:rPr>
                <w:rFonts w:cs="Arial"/>
                <w:sz w:val="22"/>
                <w:szCs w:val="22"/>
                <w:u w:val="single"/>
              </w:rPr>
              <w:t>Centro S</w:t>
            </w:r>
            <w:r w:rsidRPr="00164AB3">
              <w:rPr>
                <w:rFonts w:cs="Arial"/>
                <w:sz w:val="22"/>
                <w:szCs w:val="22"/>
                <w:u w:val="single"/>
              </w:rPr>
              <w:t xml:space="preserve">cholar’s </w:t>
            </w:r>
            <w:r w:rsidR="009C7535">
              <w:rPr>
                <w:rFonts w:cs="Arial"/>
                <w:sz w:val="22"/>
                <w:szCs w:val="22"/>
                <w:u w:val="single"/>
              </w:rPr>
              <w:t>pass:</w:t>
            </w:r>
          </w:p>
          <w:p w:rsidR="00B80101" w:rsidRPr="00164AB3" w:rsidRDefault="00B80101" w:rsidP="008249AB">
            <w:pPr>
              <w:pStyle w:val="EmailStyle16"/>
              <w:ind w:left="34"/>
              <w:rPr>
                <w:rFonts w:cs="Arial"/>
                <w:sz w:val="22"/>
                <w:szCs w:val="22"/>
              </w:rPr>
            </w:pPr>
            <w:r w:rsidRPr="00164AB3">
              <w:rPr>
                <w:rFonts w:cs="Arial"/>
                <w:sz w:val="22"/>
                <w:szCs w:val="22"/>
              </w:rPr>
              <w:t>Monday to Friday term time only and journeys to</w:t>
            </w:r>
            <w:r>
              <w:rPr>
                <w:rFonts w:cs="Arial"/>
                <w:sz w:val="22"/>
                <w:szCs w:val="22"/>
              </w:rPr>
              <w:t xml:space="preserve"> and from the school or college </w:t>
            </w:r>
            <w:r w:rsidRPr="00164AB3">
              <w:rPr>
                <w:rFonts w:cs="Arial"/>
                <w:sz w:val="22"/>
                <w:szCs w:val="22"/>
              </w:rPr>
              <w:t>only</w:t>
            </w:r>
          </w:p>
          <w:p w:rsidR="00B80101" w:rsidRPr="00164AB3" w:rsidRDefault="00B80101" w:rsidP="008249AB">
            <w:pPr>
              <w:pStyle w:val="EmailStyle16"/>
              <w:ind w:left="34"/>
              <w:rPr>
                <w:rFonts w:cs="Arial"/>
                <w:sz w:val="22"/>
                <w:szCs w:val="22"/>
              </w:rPr>
            </w:pPr>
          </w:p>
          <w:p w:rsidR="00B80101" w:rsidRDefault="00B80101" w:rsidP="008249AB">
            <w:pPr>
              <w:pStyle w:val="EmailStyle16"/>
              <w:ind w:left="34"/>
              <w:rPr>
                <w:rFonts w:cs="Arial"/>
                <w:sz w:val="22"/>
                <w:szCs w:val="22"/>
              </w:rPr>
            </w:pPr>
            <w:r w:rsidRPr="00164AB3">
              <w:rPr>
                <w:rFonts w:cs="Arial"/>
                <w:sz w:val="22"/>
                <w:szCs w:val="22"/>
              </w:rPr>
              <w:t xml:space="preserve">from </w:t>
            </w:r>
            <w:r w:rsidR="00076606">
              <w:rPr>
                <w:rFonts w:cs="Arial"/>
                <w:sz w:val="22"/>
                <w:szCs w:val="22"/>
              </w:rPr>
              <w:t>0600</w:t>
            </w:r>
            <w:r w:rsidRPr="00164AB3">
              <w:rPr>
                <w:rFonts w:cs="Arial"/>
                <w:sz w:val="22"/>
                <w:szCs w:val="22"/>
              </w:rPr>
              <w:t xml:space="preserve"> to before 0930 and from 15</w:t>
            </w:r>
            <w:r w:rsidR="00377440">
              <w:rPr>
                <w:rFonts w:cs="Arial"/>
                <w:sz w:val="22"/>
                <w:szCs w:val="22"/>
              </w:rPr>
              <w:t>0</w:t>
            </w:r>
            <w:r w:rsidRPr="00164AB3">
              <w:rPr>
                <w:rFonts w:cs="Arial"/>
                <w:sz w:val="22"/>
                <w:szCs w:val="22"/>
              </w:rPr>
              <w:t>0 to before 1800 and, if in connection with the school or college curriculum, any time up to 2215</w:t>
            </w:r>
          </w:p>
          <w:p w:rsidR="009F4308" w:rsidRDefault="009F4308" w:rsidP="008249AB">
            <w:pPr>
              <w:pStyle w:val="EmailStyle16"/>
              <w:ind w:left="34"/>
              <w:rPr>
                <w:rFonts w:cs="Arial"/>
                <w:sz w:val="22"/>
                <w:szCs w:val="22"/>
              </w:rPr>
            </w:pPr>
          </w:p>
          <w:p w:rsidR="009F4308" w:rsidRDefault="009F4308" w:rsidP="009F4308">
            <w:pPr>
              <w:pStyle w:val="EmailStyle16"/>
              <w:ind w:left="34"/>
              <w:rPr>
                <w:rFonts w:cs="Arial"/>
                <w:sz w:val="22"/>
                <w:szCs w:val="22"/>
              </w:rPr>
            </w:pPr>
            <w:r w:rsidRPr="00164AB3">
              <w:rPr>
                <w:rFonts w:cs="Arial"/>
                <w:sz w:val="22"/>
                <w:szCs w:val="22"/>
                <w:u w:val="single"/>
              </w:rPr>
              <w:t xml:space="preserve">16-18 </w:t>
            </w:r>
            <w:proofErr w:type="spellStart"/>
            <w:r w:rsidRPr="00164AB3">
              <w:rPr>
                <w:rFonts w:cs="Arial"/>
                <w:sz w:val="22"/>
                <w:szCs w:val="22"/>
                <w:u w:val="single"/>
              </w:rPr>
              <w:t>photocard</w:t>
            </w:r>
            <w:proofErr w:type="spellEnd"/>
            <w:r w:rsidRPr="00164AB3">
              <w:rPr>
                <w:rFonts w:cs="Arial"/>
                <w:sz w:val="22"/>
                <w:szCs w:val="22"/>
                <w:u w:val="single"/>
              </w:rPr>
              <w:t xml:space="preserve"> and</w:t>
            </w:r>
            <w:r w:rsidRPr="009F4308">
              <w:rPr>
                <w:rFonts w:cs="Arial"/>
                <w:sz w:val="22"/>
                <w:szCs w:val="22"/>
                <w:u w:val="single"/>
              </w:rPr>
              <w:t xml:space="preserve"> </w:t>
            </w:r>
            <w:r>
              <w:rPr>
                <w:rFonts w:cs="Arial"/>
                <w:sz w:val="22"/>
                <w:szCs w:val="22"/>
                <w:u w:val="single"/>
              </w:rPr>
              <w:t>a</w:t>
            </w:r>
            <w:r w:rsidRPr="009F4308">
              <w:rPr>
                <w:rFonts w:cs="Arial"/>
                <w:sz w:val="22"/>
                <w:szCs w:val="22"/>
                <w:u w:val="single"/>
              </w:rPr>
              <w:t>ny other ticket and fare types</w:t>
            </w:r>
            <w:r>
              <w:rPr>
                <w:rFonts w:cs="Arial"/>
                <w:sz w:val="22"/>
                <w:szCs w:val="22"/>
              </w:rPr>
              <w:t>:</w:t>
            </w:r>
          </w:p>
          <w:p w:rsidR="00B80101" w:rsidRDefault="009F4308" w:rsidP="009F4308">
            <w:pPr>
              <w:pStyle w:val="EmailStyle16"/>
              <w:ind w:left="34"/>
              <w:rPr>
                <w:rFonts w:cs="Arial"/>
                <w:sz w:val="22"/>
                <w:szCs w:val="22"/>
              </w:rPr>
            </w:pPr>
            <w:r w:rsidRPr="006D0C58">
              <w:rPr>
                <w:rFonts w:cs="Arial"/>
                <w:sz w:val="22"/>
                <w:szCs w:val="22"/>
              </w:rPr>
              <w:t>including but not limited to other pre-paid season tickets</w:t>
            </w:r>
            <w:r>
              <w:rPr>
                <w:rFonts w:cs="Arial"/>
                <w:sz w:val="22"/>
                <w:szCs w:val="22"/>
              </w:rPr>
              <w:t xml:space="preserve"> may be included under this Scheme subject to</w:t>
            </w:r>
            <w:r w:rsidRPr="006D0C58">
              <w:rPr>
                <w:rFonts w:cs="Arial"/>
                <w:sz w:val="22"/>
                <w:szCs w:val="22"/>
              </w:rPr>
              <w:t xml:space="preserve"> </w:t>
            </w:r>
            <w:r>
              <w:rPr>
                <w:rFonts w:cs="Arial"/>
                <w:sz w:val="22"/>
                <w:szCs w:val="22"/>
              </w:rPr>
              <w:t>prior written agreement between the Executive and the operator</w:t>
            </w:r>
          </w:p>
          <w:p w:rsidR="00621C5E" w:rsidRDefault="00621C5E" w:rsidP="009F4308">
            <w:pPr>
              <w:pStyle w:val="EmailStyle16"/>
              <w:ind w:left="34"/>
              <w:rPr>
                <w:rFonts w:cs="Arial"/>
                <w:sz w:val="22"/>
                <w:szCs w:val="22"/>
              </w:rPr>
            </w:pPr>
          </w:p>
          <w:p w:rsidR="005E39A4" w:rsidRPr="005E39A4" w:rsidRDefault="005E39A4" w:rsidP="005E39A4">
            <w:pPr>
              <w:pStyle w:val="EmailStyle16"/>
              <w:ind w:left="34"/>
              <w:rPr>
                <w:rFonts w:cs="Arial"/>
                <w:sz w:val="22"/>
                <w:szCs w:val="22"/>
                <w:u w:val="single"/>
              </w:rPr>
            </w:pPr>
            <w:r>
              <w:rPr>
                <w:rFonts w:cs="Arial"/>
                <w:sz w:val="22"/>
                <w:szCs w:val="22"/>
                <w:u w:val="single"/>
              </w:rPr>
              <w:t>In all the above cases time of travel is determined by actual time of boarding as recorded on the ticket machine</w:t>
            </w:r>
          </w:p>
          <w:p w:rsidR="00621C5E" w:rsidRPr="00277641" w:rsidRDefault="00621C5E" w:rsidP="009F4308">
            <w:pPr>
              <w:pStyle w:val="EmailStyle16"/>
              <w:ind w:left="34"/>
              <w:rPr>
                <w:rFonts w:cs="Arial"/>
                <w:sz w:val="22"/>
                <w:szCs w:val="22"/>
              </w:rPr>
            </w:pPr>
          </w:p>
        </w:tc>
      </w:tr>
      <w:tr w:rsidR="00B80101" w:rsidTr="00076606">
        <w:trPr>
          <w:trHeight w:val="3234"/>
        </w:trPr>
        <w:tc>
          <w:tcPr>
            <w:tcW w:w="535" w:type="dxa"/>
          </w:tcPr>
          <w:p w:rsidR="00B80101" w:rsidRDefault="00B80101" w:rsidP="004A330F">
            <w:pPr>
              <w:pStyle w:val="EmailStyle16"/>
              <w:rPr>
                <w:rFonts w:cs="Arial"/>
                <w:sz w:val="22"/>
                <w:szCs w:val="22"/>
              </w:rPr>
            </w:pPr>
          </w:p>
          <w:p w:rsidR="00B80101" w:rsidRPr="00164AB3" w:rsidRDefault="00B80101" w:rsidP="004A330F">
            <w:pPr>
              <w:pStyle w:val="EmailStyle16"/>
              <w:rPr>
                <w:rFonts w:cs="Arial"/>
                <w:sz w:val="22"/>
                <w:szCs w:val="22"/>
              </w:rPr>
            </w:pPr>
            <w:r>
              <w:rPr>
                <w:rFonts w:cs="Arial"/>
                <w:sz w:val="22"/>
                <w:szCs w:val="22"/>
              </w:rPr>
              <w:t>(iii)</w:t>
            </w:r>
          </w:p>
        </w:tc>
        <w:tc>
          <w:tcPr>
            <w:tcW w:w="2698" w:type="dxa"/>
          </w:tcPr>
          <w:p w:rsidR="00B80101" w:rsidRDefault="00B80101" w:rsidP="000E3114">
            <w:pPr>
              <w:pStyle w:val="EmailStyle201"/>
              <w:jc w:val="both"/>
              <w:rPr>
                <w:rFonts w:cs="Arial"/>
                <w:sz w:val="22"/>
                <w:szCs w:val="22"/>
                <w:u w:val="single"/>
              </w:rPr>
            </w:pPr>
          </w:p>
          <w:p w:rsidR="00B80101" w:rsidRPr="00164AB3" w:rsidRDefault="00B80101" w:rsidP="000E3114">
            <w:pPr>
              <w:pStyle w:val="EmailStyle201"/>
              <w:jc w:val="both"/>
              <w:rPr>
                <w:rFonts w:cs="Arial"/>
                <w:sz w:val="22"/>
                <w:szCs w:val="22"/>
                <w:u w:val="single"/>
              </w:rPr>
            </w:pPr>
            <w:r>
              <w:rPr>
                <w:rFonts w:cs="Arial"/>
                <w:sz w:val="22"/>
                <w:szCs w:val="22"/>
                <w:u w:val="single"/>
              </w:rPr>
              <w:t xml:space="preserve">Children and Students (as defined above) who are </w:t>
            </w:r>
            <w:r w:rsidRPr="00164AB3">
              <w:rPr>
                <w:rFonts w:cs="Arial"/>
                <w:sz w:val="22"/>
                <w:szCs w:val="22"/>
                <w:u w:val="single"/>
              </w:rPr>
              <w:t>Disabled (as defined in section 146 Transport Act 2000)</w:t>
            </w:r>
          </w:p>
          <w:p w:rsidR="00B80101" w:rsidRPr="00164AB3" w:rsidRDefault="00B80101" w:rsidP="004A330F">
            <w:pPr>
              <w:pStyle w:val="EmailStyle16"/>
              <w:rPr>
                <w:rFonts w:cs="Arial"/>
                <w:sz w:val="22"/>
                <w:szCs w:val="22"/>
                <w:u w:val="single"/>
              </w:rPr>
            </w:pPr>
          </w:p>
        </w:tc>
        <w:tc>
          <w:tcPr>
            <w:tcW w:w="5397" w:type="dxa"/>
          </w:tcPr>
          <w:p w:rsidR="00B80101" w:rsidRDefault="00B80101" w:rsidP="004A330F">
            <w:pPr>
              <w:pStyle w:val="EmailStyle16"/>
              <w:rPr>
                <w:rFonts w:cs="Arial"/>
                <w:sz w:val="22"/>
                <w:szCs w:val="22"/>
              </w:rPr>
            </w:pPr>
          </w:p>
          <w:p w:rsidR="00327DF0" w:rsidRDefault="00327DF0" w:rsidP="008249AB">
            <w:pPr>
              <w:pStyle w:val="EmailStyle16"/>
              <w:ind w:left="34"/>
              <w:rPr>
                <w:rFonts w:cs="Arial"/>
                <w:sz w:val="22"/>
                <w:szCs w:val="22"/>
              </w:rPr>
            </w:pPr>
            <w:r w:rsidRPr="00164AB3">
              <w:rPr>
                <w:rFonts w:cs="Arial"/>
                <w:sz w:val="22"/>
                <w:szCs w:val="22"/>
              </w:rPr>
              <w:t>On production of a statutory travel concession permit carrying a logo identifying it as being issued by the West Midlands Passenger Transport Executive (Centro), or any other permit as agreed by the PTE</w:t>
            </w:r>
            <w:r>
              <w:rPr>
                <w:rFonts w:cs="Arial"/>
                <w:sz w:val="22"/>
                <w:szCs w:val="22"/>
              </w:rPr>
              <w:t xml:space="preserve">, a person shall be carried without charge on Scheme Services, provided that the actual time of </w:t>
            </w:r>
            <w:r w:rsidR="005E39A4">
              <w:rPr>
                <w:rFonts w:cs="Arial"/>
                <w:sz w:val="22"/>
                <w:szCs w:val="22"/>
              </w:rPr>
              <w:t xml:space="preserve">travel </w:t>
            </w:r>
            <w:r>
              <w:rPr>
                <w:rFonts w:cs="Arial"/>
                <w:sz w:val="22"/>
                <w:szCs w:val="22"/>
              </w:rPr>
              <w:t>falls between the following hours:</w:t>
            </w:r>
          </w:p>
          <w:p w:rsidR="00327DF0" w:rsidRDefault="00327DF0" w:rsidP="008249AB">
            <w:pPr>
              <w:pStyle w:val="EmailStyle16"/>
              <w:ind w:left="34"/>
              <w:rPr>
                <w:rFonts w:cs="Arial"/>
                <w:sz w:val="22"/>
                <w:szCs w:val="22"/>
              </w:rPr>
            </w:pPr>
          </w:p>
          <w:p w:rsidR="00B80101" w:rsidRDefault="00A17C56" w:rsidP="008249AB">
            <w:pPr>
              <w:pStyle w:val="EmailStyle16"/>
              <w:ind w:left="34"/>
              <w:rPr>
                <w:rFonts w:cs="Arial"/>
                <w:sz w:val="22"/>
                <w:szCs w:val="22"/>
              </w:rPr>
            </w:pPr>
            <w:r>
              <w:rPr>
                <w:rFonts w:cs="Arial"/>
                <w:sz w:val="22"/>
                <w:szCs w:val="22"/>
              </w:rPr>
              <w:t xml:space="preserve">Valid </w:t>
            </w:r>
            <w:r w:rsidR="00B80101" w:rsidRPr="00164AB3">
              <w:rPr>
                <w:rFonts w:cs="Arial"/>
                <w:sz w:val="22"/>
                <w:szCs w:val="22"/>
              </w:rPr>
              <w:t xml:space="preserve">Monday to Friday </w:t>
            </w:r>
            <w:r w:rsidR="00B80101">
              <w:rPr>
                <w:rFonts w:cs="Arial"/>
                <w:sz w:val="22"/>
                <w:szCs w:val="22"/>
              </w:rPr>
              <w:t xml:space="preserve">term time only </w:t>
            </w:r>
            <w:r w:rsidR="00B80101" w:rsidRPr="00164AB3">
              <w:rPr>
                <w:rFonts w:cs="Arial"/>
                <w:sz w:val="22"/>
                <w:szCs w:val="22"/>
              </w:rPr>
              <w:t>from</w:t>
            </w:r>
            <w:r w:rsidR="00076606">
              <w:rPr>
                <w:rFonts w:cs="Arial"/>
                <w:sz w:val="22"/>
                <w:szCs w:val="22"/>
              </w:rPr>
              <w:t xml:space="preserve"> 0600</w:t>
            </w:r>
            <w:r w:rsidR="00B80101" w:rsidRPr="00164AB3">
              <w:rPr>
                <w:rFonts w:cs="Arial"/>
                <w:sz w:val="22"/>
                <w:szCs w:val="22"/>
              </w:rPr>
              <w:t xml:space="preserve"> to before 0930 and only if in connection with the school or</w:t>
            </w:r>
            <w:r w:rsidR="00B80101">
              <w:rPr>
                <w:rFonts w:cs="Arial"/>
                <w:sz w:val="22"/>
                <w:szCs w:val="22"/>
              </w:rPr>
              <w:t xml:space="preserve"> </w:t>
            </w:r>
            <w:r w:rsidR="00B80101" w:rsidRPr="00164AB3">
              <w:rPr>
                <w:rFonts w:cs="Arial"/>
                <w:sz w:val="22"/>
                <w:szCs w:val="22"/>
              </w:rPr>
              <w:t>college curriculum</w:t>
            </w:r>
          </w:p>
          <w:p w:rsidR="00B80101" w:rsidRDefault="00B80101" w:rsidP="004A330F">
            <w:pPr>
              <w:pStyle w:val="EmailStyle16"/>
              <w:rPr>
                <w:rFonts w:cs="Arial"/>
                <w:sz w:val="22"/>
                <w:szCs w:val="22"/>
                <w:u w:val="single"/>
              </w:rPr>
            </w:pPr>
          </w:p>
          <w:p w:rsidR="005E39A4" w:rsidRPr="005E39A4" w:rsidRDefault="005E39A4" w:rsidP="005E39A4">
            <w:pPr>
              <w:pStyle w:val="EmailStyle16"/>
              <w:ind w:left="34"/>
              <w:rPr>
                <w:rFonts w:cs="Arial"/>
                <w:sz w:val="22"/>
                <w:szCs w:val="22"/>
                <w:u w:val="single"/>
              </w:rPr>
            </w:pPr>
            <w:r>
              <w:rPr>
                <w:rFonts w:cs="Arial"/>
                <w:sz w:val="22"/>
                <w:szCs w:val="22"/>
                <w:u w:val="single"/>
              </w:rPr>
              <w:t>In all the above cases time of travel is determined by actual time of boarding as recorded on the ticket machine</w:t>
            </w:r>
          </w:p>
          <w:p w:rsidR="005E39A4" w:rsidRPr="00164AB3" w:rsidRDefault="005E39A4" w:rsidP="004A330F">
            <w:pPr>
              <w:pStyle w:val="EmailStyle16"/>
              <w:rPr>
                <w:rFonts w:cs="Arial"/>
                <w:sz w:val="22"/>
                <w:szCs w:val="22"/>
                <w:u w:val="single"/>
              </w:rPr>
            </w:pPr>
          </w:p>
        </w:tc>
      </w:tr>
    </w:tbl>
    <w:p w:rsidR="004A330F" w:rsidRDefault="004A330F" w:rsidP="004A330F">
      <w:pPr>
        <w:rPr>
          <w:rFonts w:ascii="Arial" w:hAnsi="Arial" w:cs="Arial"/>
        </w:rPr>
      </w:pPr>
    </w:p>
    <w:p w:rsidR="005F4E8C" w:rsidRPr="00164AB3" w:rsidRDefault="005F4E8C" w:rsidP="004A330F">
      <w:pPr>
        <w:rPr>
          <w:rFonts w:ascii="Arial" w:hAnsi="Arial" w:cs="Arial"/>
        </w:rPr>
      </w:pPr>
    </w:p>
    <w:p w:rsidR="00252BA5" w:rsidRDefault="00252BA5">
      <w:pPr>
        <w:spacing w:after="200" w:line="276" w:lineRule="auto"/>
        <w:rPr>
          <w:rFonts w:ascii="Arial" w:hAnsi="Arial" w:cs="Arial"/>
          <w:b/>
          <w:sz w:val="22"/>
          <w:szCs w:val="22"/>
        </w:rPr>
      </w:pPr>
      <w:r>
        <w:rPr>
          <w:rFonts w:ascii="Arial" w:hAnsi="Arial" w:cs="Arial"/>
          <w:b/>
          <w:sz w:val="22"/>
          <w:szCs w:val="22"/>
        </w:rPr>
        <w:br w:type="page"/>
      </w:r>
    </w:p>
    <w:p w:rsidR="004C4A32" w:rsidRDefault="00013AD6" w:rsidP="00013AD6">
      <w:pPr>
        <w:spacing w:after="200" w:line="276" w:lineRule="auto"/>
        <w:rPr>
          <w:rFonts w:ascii="Arial" w:hAnsi="Arial" w:cs="Arial"/>
          <w:b/>
          <w:sz w:val="22"/>
          <w:szCs w:val="22"/>
        </w:rPr>
      </w:pPr>
      <w:r>
        <w:rPr>
          <w:rFonts w:ascii="Arial" w:hAnsi="Arial" w:cs="Arial"/>
          <w:b/>
          <w:noProof/>
          <w:sz w:val="22"/>
          <w:szCs w:val="22"/>
        </w:rPr>
        <w:lastRenderedPageBreak/>
        <w:drawing>
          <wp:anchor distT="0" distB="0" distL="114300" distR="114300" simplePos="0" relativeHeight="251658240" behindDoc="0" locked="0" layoutInCell="1" allowOverlap="1" wp14:anchorId="10F9DCD7" wp14:editId="5C99DE19">
            <wp:simplePos x="0" y="0"/>
            <wp:positionH relativeFrom="margin">
              <wp:posOffset>-1368425</wp:posOffset>
            </wp:positionH>
            <wp:positionV relativeFrom="margin">
              <wp:posOffset>1508125</wp:posOffset>
            </wp:positionV>
            <wp:extent cx="7974330" cy="5650865"/>
            <wp:effectExtent l="0" t="318" r="7303" b="7302"/>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rot="5400000">
                      <a:off x="0" y="0"/>
                      <a:ext cx="7974330" cy="5650865"/>
                    </a:xfrm>
                    <a:prstGeom prst="rect">
                      <a:avLst/>
                    </a:prstGeom>
                    <a:noFill/>
                    <a:ln w="9525">
                      <a:noFill/>
                      <a:miter lim="800000"/>
                      <a:headEnd/>
                      <a:tailEnd/>
                    </a:ln>
                  </pic:spPr>
                </pic:pic>
              </a:graphicData>
            </a:graphic>
          </wp:anchor>
        </w:drawing>
      </w:r>
      <w:r w:rsidR="004C4A32" w:rsidRPr="004C4A32">
        <w:rPr>
          <w:rFonts w:ascii="Arial" w:hAnsi="Arial" w:cs="Arial"/>
          <w:b/>
          <w:sz w:val="22"/>
          <w:szCs w:val="22"/>
        </w:rPr>
        <w:t>Appendix A</w:t>
      </w:r>
    </w:p>
    <w:sectPr w:rsidR="004C4A32" w:rsidSect="009E072F">
      <w:footerReference w:type="default" r:id="rId13"/>
      <w:footerReference w:type="first" r:id="rId14"/>
      <w:pgSz w:w="11906" w:h="16838" w:code="9"/>
      <w:pgMar w:top="1440" w:right="1797" w:bottom="156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A06" w:rsidRDefault="00163A06" w:rsidP="00177263">
      <w:r>
        <w:separator/>
      </w:r>
    </w:p>
  </w:endnote>
  <w:endnote w:type="continuationSeparator" w:id="0">
    <w:p w:rsidR="00163A06" w:rsidRDefault="00163A06" w:rsidP="0017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70"/>
      <w:gridCol w:w="5541"/>
    </w:tblGrid>
    <w:tr w:rsidR="00163A06">
      <w:tc>
        <w:tcPr>
          <w:tcW w:w="2770" w:type="dxa"/>
        </w:tcPr>
        <w:p w:rsidR="00163A06" w:rsidRDefault="00163A06"/>
      </w:tc>
      <w:tc>
        <w:tcPr>
          <w:tcW w:w="5541" w:type="dxa"/>
        </w:tcPr>
        <w:p w:rsidR="00163A06" w:rsidRDefault="00163A06">
          <w:pPr>
            <w:jc w:val="right"/>
          </w:pPr>
        </w:p>
        <w:p w:rsidR="00CA19E7" w:rsidRDefault="00CA19E7">
          <w:pPr>
            <w:jc w:val="right"/>
          </w:pPr>
        </w:p>
      </w:tc>
    </w:tr>
  </w:tbl>
  <w:p w:rsidR="00163A06" w:rsidRDefault="00163A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70"/>
      <w:gridCol w:w="5541"/>
    </w:tblGrid>
    <w:tr w:rsidR="00163A06">
      <w:tc>
        <w:tcPr>
          <w:tcW w:w="2770" w:type="dxa"/>
        </w:tcPr>
        <w:p w:rsidR="00163A06" w:rsidRDefault="00163A06"/>
      </w:tc>
      <w:tc>
        <w:tcPr>
          <w:tcW w:w="5541" w:type="dxa"/>
        </w:tcPr>
        <w:p w:rsidR="00163A06" w:rsidRDefault="00163A06">
          <w:pPr>
            <w:jc w:val="right"/>
          </w:pPr>
        </w:p>
      </w:tc>
    </w:tr>
  </w:tbl>
  <w:p w:rsidR="00163A06" w:rsidRDefault="00163A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A06" w:rsidRDefault="00163A06" w:rsidP="00177263">
      <w:r>
        <w:separator/>
      </w:r>
    </w:p>
  </w:footnote>
  <w:footnote w:type="continuationSeparator" w:id="0">
    <w:p w:rsidR="00163A06" w:rsidRDefault="00163A06" w:rsidP="00177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3A8C"/>
    <w:multiLevelType w:val="hybridMultilevel"/>
    <w:tmpl w:val="A2CE33A6"/>
    <w:lvl w:ilvl="0" w:tplc="F16A0C16">
      <w:start w:val="25"/>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A79FC"/>
    <w:multiLevelType w:val="hybridMultilevel"/>
    <w:tmpl w:val="03C892FA"/>
    <w:lvl w:ilvl="0" w:tplc="A9769BBC">
      <w:start w:val="24"/>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B1B0A"/>
    <w:multiLevelType w:val="hybridMultilevel"/>
    <w:tmpl w:val="4092A524"/>
    <w:name w:val="UK Paragraph"/>
    <w:lvl w:ilvl="0" w:tplc="2FC02F72">
      <w:start w:val="1"/>
      <w:numFmt w:val="decimal"/>
      <w:lvlText w:val="%1."/>
      <w:lvlJc w:val="left"/>
      <w:pPr>
        <w:tabs>
          <w:tab w:val="num" w:pos="720"/>
        </w:tabs>
        <w:ind w:left="720" w:hanging="360"/>
      </w:pPr>
    </w:lvl>
    <w:lvl w:ilvl="1" w:tplc="861A02B0" w:tentative="1">
      <w:start w:val="1"/>
      <w:numFmt w:val="lowerLetter"/>
      <w:lvlText w:val="%2."/>
      <w:lvlJc w:val="left"/>
      <w:pPr>
        <w:tabs>
          <w:tab w:val="num" w:pos="1440"/>
        </w:tabs>
        <w:ind w:left="1440" w:hanging="360"/>
      </w:pPr>
      <w:rPr>
        <w:rFonts w:cs="Times New Roman"/>
      </w:rPr>
    </w:lvl>
    <w:lvl w:ilvl="2" w:tplc="8670FFF8">
      <w:start w:val="1"/>
      <w:numFmt w:val="lowerRoman"/>
      <w:lvlText w:val="%3."/>
      <w:lvlJc w:val="right"/>
      <w:pPr>
        <w:tabs>
          <w:tab w:val="num" w:pos="2340"/>
        </w:tabs>
        <w:ind w:left="2340" w:hanging="360"/>
      </w:pPr>
      <w:rPr>
        <w:rFonts w:cs="Times New Roman"/>
      </w:rPr>
    </w:lvl>
    <w:lvl w:ilvl="3" w:tplc="6D8AC782" w:tentative="1">
      <w:start w:val="1"/>
      <w:numFmt w:val="decimal"/>
      <w:lvlText w:val="%4."/>
      <w:lvlJc w:val="left"/>
      <w:pPr>
        <w:tabs>
          <w:tab w:val="num" w:pos="2880"/>
        </w:tabs>
        <w:ind w:left="2880" w:hanging="360"/>
      </w:pPr>
      <w:rPr>
        <w:rFonts w:cs="Times New Roman"/>
      </w:rPr>
    </w:lvl>
    <w:lvl w:ilvl="4" w:tplc="4E50E79A" w:tentative="1">
      <w:start w:val="1"/>
      <w:numFmt w:val="lowerLetter"/>
      <w:lvlText w:val="%5."/>
      <w:lvlJc w:val="left"/>
      <w:pPr>
        <w:tabs>
          <w:tab w:val="num" w:pos="3600"/>
        </w:tabs>
        <w:ind w:left="3600" w:hanging="360"/>
      </w:pPr>
      <w:rPr>
        <w:rFonts w:cs="Times New Roman"/>
      </w:rPr>
    </w:lvl>
    <w:lvl w:ilvl="5" w:tplc="832E1388" w:tentative="1">
      <w:start w:val="1"/>
      <w:numFmt w:val="lowerRoman"/>
      <w:lvlText w:val="%6."/>
      <w:lvlJc w:val="right"/>
      <w:pPr>
        <w:tabs>
          <w:tab w:val="num" w:pos="4320"/>
        </w:tabs>
        <w:ind w:left="4320" w:hanging="180"/>
      </w:pPr>
      <w:rPr>
        <w:rFonts w:cs="Times New Roman"/>
      </w:rPr>
    </w:lvl>
    <w:lvl w:ilvl="6" w:tplc="AD56307C" w:tentative="1">
      <w:start w:val="1"/>
      <w:numFmt w:val="decimal"/>
      <w:lvlText w:val="%7."/>
      <w:lvlJc w:val="left"/>
      <w:pPr>
        <w:tabs>
          <w:tab w:val="num" w:pos="5040"/>
        </w:tabs>
        <w:ind w:left="5040" w:hanging="360"/>
      </w:pPr>
      <w:rPr>
        <w:rFonts w:cs="Times New Roman"/>
      </w:rPr>
    </w:lvl>
    <w:lvl w:ilvl="7" w:tplc="4C56D4C0" w:tentative="1">
      <w:start w:val="1"/>
      <w:numFmt w:val="lowerLetter"/>
      <w:lvlText w:val="%8."/>
      <w:lvlJc w:val="left"/>
      <w:pPr>
        <w:tabs>
          <w:tab w:val="num" w:pos="5760"/>
        </w:tabs>
        <w:ind w:left="5760" w:hanging="360"/>
      </w:pPr>
      <w:rPr>
        <w:rFonts w:cs="Times New Roman"/>
      </w:rPr>
    </w:lvl>
    <w:lvl w:ilvl="8" w:tplc="53985C28" w:tentative="1">
      <w:start w:val="1"/>
      <w:numFmt w:val="lowerRoman"/>
      <w:lvlText w:val="%9."/>
      <w:lvlJc w:val="right"/>
      <w:pPr>
        <w:tabs>
          <w:tab w:val="num" w:pos="6480"/>
        </w:tabs>
        <w:ind w:left="6480" w:hanging="180"/>
      </w:pPr>
      <w:rPr>
        <w:rFonts w:cs="Times New Roman"/>
      </w:rPr>
    </w:lvl>
  </w:abstractNum>
  <w:abstractNum w:abstractNumId="3" w15:restartNumberingAfterBreak="0">
    <w:nsid w:val="0A44151A"/>
    <w:multiLevelType w:val="hybridMultilevel"/>
    <w:tmpl w:val="95BA6A84"/>
    <w:lvl w:ilvl="0" w:tplc="C0F8A58A">
      <w:start w:val="37"/>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B00B9"/>
    <w:multiLevelType w:val="hybridMultilevel"/>
    <w:tmpl w:val="B406CA5E"/>
    <w:lvl w:ilvl="0" w:tplc="675EDF82">
      <w:start w:val="28"/>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467E7"/>
    <w:multiLevelType w:val="hybridMultilevel"/>
    <w:tmpl w:val="8696C68C"/>
    <w:lvl w:ilvl="0" w:tplc="CB342E1A">
      <w:start w:val="20"/>
      <w:numFmt w:val="decimal"/>
      <w:lvlText w:val="%1."/>
      <w:lvlJc w:val="left"/>
      <w:pPr>
        <w:tabs>
          <w:tab w:val="num" w:pos="1680"/>
        </w:tabs>
        <w:ind w:left="16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04CAC"/>
    <w:multiLevelType w:val="hybridMultilevel"/>
    <w:tmpl w:val="4A18E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366F7D"/>
    <w:multiLevelType w:val="hybridMultilevel"/>
    <w:tmpl w:val="B9EAEF26"/>
    <w:lvl w:ilvl="0" w:tplc="1A048A0A">
      <w:start w:val="36"/>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D7AF2"/>
    <w:multiLevelType w:val="hybridMultilevel"/>
    <w:tmpl w:val="AF886F4C"/>
    <w:lvl w:ilvl="0" w:tplc="34BECFCA">
      <w:start w:val="34"/>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21783"/>
    <w:multiLevelType w:val="hybridMultilevel"/>
    <w:tmpl w:val="85C4294E"/>
    <w:lvl w:ilvl="0" w:tplc="2AA2F9BC">
      <w:start w:val="27"/>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801E54"/>
    <w:multiLevelType w:val="hybridMultilevel"/>
    <w:tmpl w:val="71E00270"/>
    <w:lvl w:ilvl="0" w:tplc="CA469D70">
      <w:start w:val="32"/>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3B66B9"/>
    <w:multiLevelType w:val="hybridMultilevel"/>
    <w:tmpl w:val="5E566676"/>
    <w:lvl w:ilvl="0" w:tplc="3AFA0986">
      <w:start w:val="2"/>
      <w:numFmt w:val="lowerLetter"/>
      <w:lvlText w:val="(%1)"/>
      <w:lvlJc w:val="left"/>
      <w:pPr>
        <w:tabs>
          <w:tab w:val="num" w:pos="1080"/>
        </w:tabs>
        <w:ind w:left="1080" w:hanging="360"/>
      </w:pPr>
      <w:rPr>
        <w:rFonts w:cs="Times New Roman" w:hint="default"/>
      </w:rPr>
    </w:lvl>
    <w:lvl w:ilvl="1" w:tplc="AC84D51E" w:tentative="1">
      <w:start w:val="1"/>
      <w:numFmt w:val="lowerLetter"/>
      <w:lvlText w:val="%2."/>
      <w:lvlJc w:val="left"/>
      <w:pPr>
        <w:tabs>
          <w:tab w:val="num" w:pos="1800"/>
        </w:tabs>
        <w:ind w:left="1800" w:hanging="360"/>
      </w:pPr>
      <w:rPr>
        <w:rFonts w:cs="Times New Roman"/>
      </w:rPr>
    </w:lvl>
    <w:lvl w:ilvl="2" w:tplc="9A9A8346" w:tentative="1">
      <w:start w:val="1"/>
      <w:numFmt w:val="lowerRoman"/>
      <w:lvlText w:val="%3."/>
      <w:lvlJc w:val="right"/>
      <w:pPr>
        <w:tabs>
          <w:tab w:val="num" w:pos="2520"/>
        </w:tabs>
        <w:ind w:left="2520" w:hanging="180"/>
      </w:pPr>
      <w:rPr>
        <w:rFonts w:cs="Times New Roman"/>
      </w:rPr>
    </w:lvl>
    <w:lvl w:ilvl="3" w:tplc="89363D2E" w:tentative="1">
      <w:start w:val="1"/>
      <w:numFmt w:val="decimal"/>
      <w:lvlText w:val="%4."/>
      <w:lvlJc w:val="left"/>
      <w:pPr>
        <w:tabs>
          <w:tab w:val="num" w:pos="3240"/>
        </w:tabs>
        <w:ind w:left="3240" w:hanging="360"/>
      </w:pPr>
      <w:rPr>
        <w:rFonts w:cs="Times New Roman"/>
      </w:rPr>
    </w:lvl>
    <w:lvl w:ilvl="4" w:tplc="86B8DC72" w:tentative="1">
      <w:start w:val="1"/>
      <w:numFmt w:val="lowerLetter"/>
      <w:lvlText w:val="%5."/>
      <w:lvlJc w:val="left"/>
      <w:pPr>
        <w:tabs>
          <w:tab w:val="num" w:pos="3960"/>
        </w:tabs>
        <w:ind w:left="3960" w:hanging="360"/>
      </w:pPr>
      <w:rPr>
        <w:rFonts w:cs="Times New Roman"/>
      </w:rPr>
    </w:lvl>
    <w:lvl w:ilvl="5" w:tplc="ACEED690" w:tentative="1">
      <w:start w:val="1"/>
      <w:numFmt w:val="lowerRoman"/>
      <w:lvlText w:val="%6."/>
      <w:lvlJc w:val="right"/>
      <w:pPr>
        <w:tabs>
          <w:tab w:val="num" w:pos="4680"/>
        </w:tabs>
        <w:ind w:left="4680" w:hanging="180"/>
      </w:pPr>
      <w:rPr>
        <w:rFonts w:cs="Times New Roman"/>
      </w:rPr>
    </w:lvl>
    <w:lvl w:ilvl="6" w:tplc="E90C3140" w:tentative="1">
      <w:start w:val="1"/>
      <w:numFmt w:val="decimal"/>
      <w:lvlText w:val="%7."/>
      <w:lvlJc w:val="left"/>
      <w:pPr>
        <w:tabs>
          <w:tab w:val="num" w:pos="5400"/>
        </w:tabs>
        <w:ind w:left="5400" w:hanging="360"/>
      </w:pPr>
      <w:rPr>
        <w:rFonts w:cs="Times New Roman"/>
      </w:rPr>
    </w:lvl>
    <w:lvl w:ilvl="7" w:tplc="D7EE3CA8" w:tentative="1">
      <w:start w:val="1"/>
      <w:numFmt w:val="lowerLetter"/>
      <w:lvlText w:val="%8."/>
      <w:lvlJc w:val="left"/>
      <w:pPr>
        <w:tabs>
          <w:tab w:val="num" w:pos="6120"/>
        </w:tabs>
        <w:ind w:left="6120" w:hanging="360"/>
      </w:pPr>
      <w:rPr>
        <w:rFonts w:cs="Times New Roman"/>
      </w:rPr>
    </w:lvl>
    <w:lvl w:ilvl="8" w:tplc="4A3EB9BC" w:tentative="1">
      <w:start w:val="1"/>
      <w:numFmt w:val="lowerRoman"/>
      <w:lvlText w:val="%9."/>
      <w:lvlJc w:val="right"/>
      <w:pPr>
        <w:tabs>
          <w:tab w:val="num" w:pos="6840"/>
        </w:tabs>
        <w:ind w:left="6840" w:hanging="180"/>
      </w:pPr>
      <w:rPr>
        <w:rFonts w:cs="Times New Roman"/>
      </w:rPr>
    </w:lvl>
  </w:abstractNum>
  <w:abstractNum w:abstractNumId="12" w15:restartNumberingAfterBreak="0">
    <w:nsid w:val="2C1D14BF"/>
    <w:multiLevelType w:val="hybridMultilevel"/>
    <w:tmpl w:val="481232FE"/>
    <w:lvl w:ilvl="0" w:tplc="08120244">
      <w:start w:val="33"/>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310B1"/>
    <w:multiLevelType w:val="hybridMultilevel"/>
    <w:tmpl w:val="352EA1B6"/>
    <w:lvl w:ilvl="0" w:tplc="A37C3642">
      <w:start w:val="26"/>
      <w:numFmt w:val="decimal"/>
      <w:lvlText w:val="%1."/>
      <w:lvlJc w:val="left"/>
      <w:pPr>
        <w:tabs>
          <w:tab w:val="num" w:pos="1440"/>
        </w:tabs>
        <w:ind w:left="1440" w:hanging="720"/>
      </w:pPr>
      <w:rPr>
        <w:rFonts w:hint="default"/>
      </w:rPr>
    </w:lvl>
    <w:lvl w:ilvl="1" w:tplc="DC02C842" w:tentative="1">
      <w:start w:val="1"/>
      <w:numFmt w:val="lowerLetter"/>
      <w:lvlText w:val="%2."/>
      <w:lvlJc w:val="left"/>
      <w:pPr>
        <w:ind w:left="1440" w:hanging="360"/>
      </w:pPr>
    </w:lvl>
    <w:lvl w:ilvl="2" w:tplc="1846A1AA" w:tentative="1">
      <w:start w:val="1"/>
      <w:numFmt w:val="lowerRoman"/>
      <w:lvlText w:val="%3."/>
      <w:lvlJc w:val="right"/>
      <w:pPr>
        <w:ind w:left="2160" w:hanging="180"/>
      </w:pPr>
    </w:lvl>
    <w:lvl w:ilvl="3" w:tplc="9F10BE96" w:tentative="1">
      <w:start w:val="1"/>
      <w:numFmt w:val="decimal"/>
      <w:lvlText w:val="%4."/>
      <w:lvlJc w:val="left"/>
      <w:pPr>
        <w:ind w:left="2880" w:hanging="360"/>
      </w:pPr>
    </w:lvl>
    <w:lvl w:ilvl="4" w:tplc="3230C4D8" w:tentative="1">
      <w:start w:val="1"/>
      <w:numFmt w:val="lowerLetter"/>
      <w:lvlText w:val="%5."/>
      <w:lvlJc w:val="left"/>
      <w:pPr>
        <w:ind w:left="3600" w:hanging="360"/>
      </w:pPr>
    </w:lvl>
    <w:lvl w:ilvl="5" w:tplc="4BF6AC4A" w:tentative="1">
      <w:start w:val="1"/>
      <w:numFmt w:val="lowerRoman"/>
      <w:lvlText w:val="%6."/>
      <w:lvlJc w:val="right"/>
      <w:pPr>
        <w:ind w:left="4320" w:hanging="180"/>
      </w:pPr>
    </w:lvl>
    <w:lvl w:ilvl="6" w:tplc="19C4EF88" w:tentative="1">
      <w:start w:val="1"/>
      <w:numFmt w:val="decimal"/>
      <w:lvlText w:val="%7."/>
      <w:lvlJc w:val="left"/>
      <w:pPr>
        <w:ind w:left="5040" w:hanging="360"/>
      </w:pPr>
    </w:lvl>
    <w:lvl w:ilvl="7" w:tplc="CB783E58" w:tentative="1">
      <w:start w:val="1"/>
      <w:numFmt w:val="lowerLetter"/>
      <w:lvlText w:val="%8."/>
      <w:lvlJc w:val="left"/>
      <w:pPr>
        <w:ind w:left="5760" w:hanging="360"/>
      </w:pPr>
    </w:lvl>
    <w:lvl w:ilvl="8" w:tplc="0234F07E" w:tentative="1">
      <w:start w:val="1"/>
      <w:numFmt w:val="lowerRoman"/>
      <w:lvlText w:val="%9."/>
      <w:lvlJc w:val="right"/>
      <w:pPr>
        <w:ind w:left="6480" w:hanging="180"/>
      </w:pPr>
    </w:lvl>
  </w:abstractNum>
  <w:abstractNum w:abstractNumId="14" w15:restartNumberingAfterBreak="0">
    <w:nsid w:val="30F90DC0"/>
    <w:multiLevelType w:val="hybridMultilevel"/>
    <w:tmpl w:val="619C1326"/>
    <w:lvl w:ilvl="0" w:tplc="B0729096">
      <w:start w:val="14"/>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228"/>
    <w:multiLevelType w:val="hybridMultilevel"/>
    <w:tmpl w:val="1A6E3EB2"/>
    <w:lvl w:ilvl="0" w:tplc="4814BA4C">
      <w:start w:val="11"/>
      <w:numFmt w:val="decimal"/>
      <w:lvlText w:val="%1."/>
      <w:lvlJc w:val="left"/>
      <w:pPr>
        <w:tabs>
          <w:tab w:val="num" w:pos="2040"/>
        </w:tabs>
        <w:ind w:left="20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181634"/>
    <w:multiLevelType w:val="hybridMultilevel"/>
    <w:tmpl w:val="6F6A9A86"/>
    <w:lvl w:ilvl="0" w:tplc="B5FCFB60">
      <w:start w:val="1"/>
      <w:numFmt w:val="decimal"/>
      <w:lvlText w:val="%1."/>
      <w:lvlJc w:val="left"/>
      <w:pPr>
        <w:ind w:left="360" w:hanging="360"/>
      </w:pPr>
      <w:rPr>
        <w:rFonts w:hint="default"/>
      </w:rPr>
    </w:lvl>
    <w:lvl w:ilvl="1" w:tplc="2ECCB244">
      <w:start w:val="1"/>
      <w:numFmt w:val="lowerLetter"/>
      <w:lvlText w:val="%2."/>
      <w:lvlJc w:val="left"/>
      <w:pPr>
        <w:ind w:left="1440" w:hanging="360"/>
      </w:pPr>
    </w:lvl>
    <w:lvl w:ilvl="2" w:tplc="834C68C0" w:tentative="1">
      <w:start w:val="1"/>
      <w:numFmt w:val="lowerRoman"/>
      <w:lvlText w:val="%3."/>
      <w:lvlJc w:val="right"/>
      <w:pPr>
        <w:ind w:left="2160" w:hanging="180"/>
      </w:pPr>
    </w:lvl>
    <w:lvl w:ilvl="3" w:tplc="EB6A0A04" w:tentative="1">
      <w:start w:val="1"/>
      <w:numFmt w:val="decimal"/>
      <w:lvlText w:val="%4."/>
      <w:lvlJc w:val="left"/>
      <w:pPr>
        <w:ind w:left="2880" w:hanging="360"/>
      </w:pPr>
    </w:lvl>
    <w:lvl w:ilvl="4" w:tplc="850C7B88" w:tentative="1">
      <w:start w:val="1"/>
      <w:numFmt w:val="lowerLetter"/>
      <w:lvlText w:val="%5."/>
      <w:lvlJc w:val="left"/>
      <w:pPr>
        <w:ind w:left="3600" w:hanging="360"/>
      </w:pPr>
    </w:lvl>
    <w:lvl w:ilvl="5" w:tplc="AE4E7E16" w:tentative="1">
      <w:start w:val="1"/>
      <w:numFmt w:val="lowerRoman"/>
      <w:lvlText w:val="%6."/>
      <w:lvlJc w:val="right"/>
      <w:pPr>
        <w:ind w:left="4320" w:hanging="180"/>
      </w:pPr>
    </w:lvl>
    <w:lvl w:ilvl="6" w:tplc="758A9EC6" w:tentative="1">
      <w:start w:val="1"/>
      <w:numFmt w:val="decimal"/>
      <w:lvlText w:val="%7."/>
      <w:lvlJc w:val="left"/>
      <w:pPr>
        <w:ind w:left="5040" w:hanging="360"/>
      </w:pPr>
    </w:lvl>
    <w:lvl w:ilvl="7" w:tplc="7E04C11E" w:tentative="1">
      <w:start w:val="1"/>
      <w:numFmt w:val="lowerLetter"/>
      <w:lvlText w:val="%8."/>
      <w:lvlJc w:val="left"/>
      <w:pPr>
        <w:ind w:left="5760" w:hanging="360"/>
      </w:pPr>
    </w:lvl>
    <w:lvl w:ilvl="8" w:tplc="324AD0E0" w:tentative="1">
      <w:start w:val="1"/>
      <w:numFmt w:val="lowerRoman"/>
      <w:lvlText w:val="%9."/>
      <w:lvlJc w:val="right"/>
      <w:pPr>
        <w:ind w:left="6480" w:hanging="180"/>
      </w:pPr>
    </w:lvl>
  </w:abstractNum>
  <w:abstractNum w:abstractNumId="17" w15:restartNumberingAfterBreak="0">
    <w:nsid w:val="3A9A7609"/>
    <w:multiLevelType w:val="hybridMultilevel"/>
    <w:tmpl w:val="F9F26C04"/>
    <w:lvl w:ilvl="0" w:tplc="950EE2A6">
      <w:start w:val="23"/>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A803D8"/>
    <w:multiLevelType w:val="hybridMultilevel"/>
    <w:tmpl w:val="3F4EF6FE"/>
    <w:lvl w:ilvl="0" w:tplc="AE7C4E0C">
      <w:start w:val="3"/>
      <w:numFmt w:val="lowerLetter"/>
      <w:lvlText w:val="(%1)"/>
      <w:lvlJc w:val="left"/>
      <w:pPr>
        <w:tabs>
          <w:tab w:val="num" w:pos="1680"/>
        </w:tabs>
        <w:ind w:left="16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8B1592"/>
    <w:multiLevelType w:val="hybridMultilevel"/>
    <w:tmpl w:val="67DCEE34"/>
    <w:lvl w:ilvl="0" w:tplc="7A7682DA">
      <w:start w:val="25"/>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9D31D3"/>
    <w:multiLevelType w:val="hybridMultilevel"/>
    <w:tmpl w:val="6F6A9A86"/>
    <w:lvl w:ilvl="0" w:tplc="BD24A332">
      <w:start w:val="1"/>
      <w:numFmt w:val="decimal"/>
      <w:lvlText w:val="%1."/>
      <w:lvlJc w:val="left"/>
      <w:pPr>
        <w:ind w:left="1080" w:hanging="360"/>
      </w:pPr>
      <w:rPr>
        <w:rFonts w:hint="default"/>
      </w:rPr>
    </w:lvl>
    <w:lvl w:ilvl="1" w:tplc="37E47F26">
      <w:start w:val="1"/>
      <w:numFmt w:val="lowerLetter"/>
      <w:lvlText w:val="%2."/>
      <w:lvlJc w:val="left"/>
      <w:pPr>
        <w:ind w:left="1440" w:hanging="360"/>
      </w:pPr>
    </w:lvl>
    <w:lvl w:ilvl="2" w:tplc="31EA5346" w:tentative="1">
      <w:start w:val="1"/>
      <w:numFmt w:val="lowerRoman"/>
      <w:lvlText w:val="%3."/>
      <w:lvlJc w:val="right"/>
      <w:pPr>
        <w:ind w:left="2160" w:hanging="180"/>
      </w:pPr>
    </w:lvl>
    <w:lvl w:ilvl="3" w:tplc="3E0EEE42" w:tentative="1">
      <w:start w:val="1"/>
      <w:numFmt w:val="decimal"/>
      <w:lvlText w:val="%4."/>
      <w:lvlJc w:val="left"/>
      <w:pPr>
        <w:ind w:left="2880" w:hanging="360"/>
      </w:pPr>
    </w:lvl>
    <w:lvl w:ilvl="4" w:tplc="F7369E38" w:tentative="1">
      <w:start w:val="1"/>
      <w:numFmt w:val="lowerLetter"/>
      <w:lvlText w:val="%5."/>
      <w:lvlJc w:val="left"/>
      <w:pPr>
        <w:ind w:left="3600" w:hanging="360"/>
      </w:pPr>
    </w:lvl>
    <w:lvl w:ilvl="5" w:tplc="4468A17A" w:tentative="1">
      <w:start w:val="1"/>
      <w:numFmt w:val="lowerRoman"/>
      <w:lvlText w:val="%6."/>
      <w:lvlJc w:val="right"/>
      <w:pPr>
        <w:ind w:left="4320" w:hanging="180"/>
      </w:pPr>
    </w:lvl>
    <w:lvl w:ilvl="6" w:tplc="424CAF9A" w:tentative="1">
      <w:start w:val="1"/>
      <w:numFmt w:val="decimal"/>
      <w:lvlText w:val="%7."/>
      <w:lvlJc w:val="left"/>
      <w:pPr>
        <w:ind w:left="5040" w:hanging="360"/>
      </w:pPr>
    </w:lvl>
    <w:lvl w:ilvl="7" w:tplc="2A36D87E" w:tentative="1">
      <w:start w:val="1"/>
      <w:numFmt w:val="lowerLetter"/>
      <w:lvlText w:val="%8."/>
      <w:lvlJc w:val="left"/>
      <w:pPr>
        <w:ind w:left="5760" w:hanging="360"/>
      </w:pPr>
    </w:lvl>
    <w:lvl w:ilvl="8" w:tplc="F522B438" w:tentative="1">
      <w:start w:val="1"/>
      <w:numFmt w:val="lowerRoman"/>
      <w:lvlText w:val="%9."/>
      <w:lvlJc w:val="right"/>
      <w:pPr>
        <w:ind w:left="6480" w:hanging="180"/>
      </w:pPr>
    </w:lvl>
  </w:abstractNum>
  <w:abstractNum w:abstractNumId="21" w15:restartNumberingAfterBreak="0">
    <w:nsid w:val="48151CB4"/>
    <w:multiLevelType w:val="hybridMultilevel"/>
    <w:tmpl w:val="DD3E4188"/>
    <w:lvl w:ilvl="0" w:tplc="6C06BB18">
      <w:start w:val="16"/>
      <w:numFmt w:val="decimal"/>
      <w:lvlText w:val="%1."/>
      <w:lvlJc w:val="left"/>
      <w:pPr>
        <w:ind w:left="360" w:hanging="360"/>
      </w:pPr>
      <w:rPr>
        <w:rFonts w:hint="default"/>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2" w15:restartNumberingAfterBreak="0">
    <w:nsid w:val="4CC8503F"/>
    <w:multiLevelType w:val="hybridMultilevel"/>
    <w:tmpl w:val="A93A8764"/>
    <w:lvl w:ilvl="0" w:tplc="C5222096">
      <w:start w:val="12"/>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D04134"/>
    <w:multiLevelType w:val="hybridMultilevel"/>
    <w:tmpl w:val="4190C680"/>
    <w:lvl w:ilvl="0" w:tplc="FCFE28B2">
      <w:start w:val="10"/>
      <w:numFmt w:val="decimal"/>
      <w:lvlText w:val="%1."/>
      <w:lvlJc w:val="left"/>
      <w:pPr>
        <w:tabs>
          <w:tab w:val="num" w:pos="2040"/>
        </w:tabs>
        <w:ind w:left="20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3D78C2"/>
    <w:multiLevelType w:val="multilevel"/>
    <w:tmpl w:val="7E421A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F7857FD"/>
    <w:multiLevelType w:val="multilevel"/>
    <w:tmpl w:val="FAAAFD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07B1446"/>
    <w:multiLevelType w:val="hybridMultilevel"/>
    <w:tmpl w:val="0F76678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7" w15:restartNumberingAfterBreak="0">
    <w:nsid w:val="62EC4838"/>
    <w:multiLevelType w:val="multilevel"/>
    <w:tmpl w:val="BA4A63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right"/>
      <w:pPr>
        <w:tabs>
          <w:tab w:val="num" w:pos="1440"/>
        </w:tabs>
        <w:ind w:left="1440" w:hanging="360"/>
      </w:pPr>
      <w:rPr>
        <w:rFonts w:ascii="Arial" w:hAnsi="Arial" w:cs="Times New Roman" w:hint="default"/>
        <w:sz w:val="24"/>
        <w:szCs w:val="24"/>
      </w:rPr>
    </w:lvl>
    <w:lvl w:ilvl="4">
      <w:start w:val="1"/>
      <w:numFmt w:val="lowerRoman"/>
      <w:lvlText w:val="%5."/>
      <w:lvlJc w:val="right"/>
      <w:pPr>
        <w:tabs>
          <w:tab w:val="num" w:pos="1800"/>
        </w:tabs>
        <w:ind w:left="1800" w:hanging="360"/>
      </w:pPr>
      <w:rPr>
        <w:rFonts w:ascii="Arial" w:hAnsi="Arial" w:cs="Times New Roman" w:hint="default"/>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6355B95"/>
    <w:multiLevelType w:val="hybridMultilevel"/>
    <w:tmpl w:val="4EF474BE"/>
    <w:lvl w:ilvl="0" w:tplc="67C2EADE">
      <w:start w:val="34"/>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853924"/>
    <w:multiLevelType w:val="hybridMultilevel"/>
    <w:tmpl w:val="AB1AA660"/>
    <w:lvl w:ilvl="0" w:tplc="E5382E7C">
      <w:start w:val="36"/>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0810FC"/>
    <w:multiLevelType w:val="hybridMultilevel"/>
    <w:tmpl w:val="693EDB26"/>
    <w:lvl w:ilvl="0" w:tplc="2BB4EECC">
      <w:start w:val="32"/>
      <w:numFmt w:val="decimal"/>
      <w:lvlText w:val="%1."/>
      <w:lvlJc w:val="left"/>
      <w:pPr>
        <w:tabs>
          <w:tab w:val="num" w:pos="1080"/>
        </w:tabs>
        <w:ind w:left="1080" w:hanging="360"/>
      </w:pPr>
      <w:rPr>
        <w:rFonts w:cs="Times New Roman" w:hint="default"/>
      </w:rPr>
    </w:lvl>
    <w:lvl w:ilvl="1" w:tplc="A6629F64" w:tentative="1">
      <w:start w:val="1"/>
      <w:numFmt w:val="lowerLetter"/>
      <w:lvlText w:val="%2."/>
      <w:lvlJc w:val="left"/>
      <w:pPr>
        <w:ind w:left="1440" w:hanging="360"/>
      </w:pPr>
    </w:lvl>
    <w:lvl w:ilvl="2" w:tplc="439C12F6" w:tentative="1">
      <w:start w:val="1"/>
      <w:numFmt w:val="lowerRoman"/>
      <w:lvlText w:val="%3."/>
      <w:lvlJc w:val="right"/>
      <w:pPr>
        <w:ind w:left="2160" w:hanging="180"/>
      </w:pPr>
    </w:lvl>
    <w:lvl w:ilvl="3" w:tplc="A6604118" w:tentative="1">
      <w:start w:val="1"/>
      <w:numFmt w:val="decimal"/>
      <w:lvlText w:val="%4."/>
      <w:lvlJc w:val="left"/>
      <w:pPr>
        <w:ind w:left="2880" w:hanging="360"/>
      </w:pPr>
    </w:lvl>
    <w:lvl w:ilvl="4" w:tplc="BE5A3766" w:tentative="1">
      <w:start w:val="1"/>
      <w:numFmt w:val="lowerLetter"/>
      <w:lvlText w:val="%5."/>
      <w:lvlJc w:val="left"/>
      <w:pPr>
        <w:ind w:left="3600" w:hanging="360"/>
      </w:pPr>
    </w:lvl>
    <w:lvl w:ilvl="5" w:tplc="8B70EE8C" w:tentative="1">
      <w:start w:val="1"/>
      <w:numFmt w:val="lowerRoman"/>
      <w:lvlText w:val="%6."/>
      <w:lvlJc w:val="right"/>
      <w:pPr>
        <w:ind w:left="4320" w:hanging="180"/>
      </w:pPr>
    </w:lvl>
    <w:lvl w:ilvl="6" w:tplc="3104E6B8" w:tentative="1">
      <w:start w:val="1"/>
      <w:numFmt w:val="decimal"/>
      <w:lvlText w:val="%7."/>
      <w:lvlJc w:val="left"/>
      <w:pPr>
        <w:ind w:left="5040" w:hanging="360"/>
      </w:pPr>
    </w:lvl>
    <w:lvl w:ilvl="7" w:tplc="B750005C" w:tentative="1">
      <w:start w:val="1"/>
      <w:numFmt w:val="lowerLetter"/>
      <w:lvlText w:val="%8."/>
      <w:lvlJc w:val="left"/>
      <w:pPr>
        <w:ind w:left="5760" w:hanging="360"/>
      </w:pPr>
    </w:lvl>
    <w:lvl w:ilvl="8" w:tplc="38129866" w:tentative="1">
      <w:start w:val="1"/>
      <w:numFmt w:val="lowerRoman"/>
      <w:lvlText w:val="%9."/>
      <w:lvlJc w:val="right"/>
      <w:pPr>
        <w:ind w:left="6480" w:hanging="180"/>
      </w:pPr>
    </w:lvl>
  </w:abstractNum>
  <w:abstractNum w:abstractNumId="31" w15:restartNumberingAfterBreak="0">
    <w:nsid w:val="6AB451D0"/>
    <w:multiLevelType w:val="hybridMultilevel"/>
    <w:tmpl w:val="BA94491A"/>
    <w:lvl w:ilvl="0" w:tplc="7FE84D66">
      <w:start w:val="22"/>
      <w:numFmt w:val="decimal"/>
      <w:lvlText w:val="%1."/>
      <w:lvlJc w:val="left"/>
      <w:pPr>
        <w:tabs>
          <w:tab w:val="num" w:pos="1680"/>
        </w:tabs>
        <w:ind w:left="16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6F4A03"/>
    <w:multiLevelType w:val="hybridMultilevel"/>
    <w:tmpl w:val="25D6FE96"/>
    <w:lvl w:ilvl="0" w:tplc="1D86147C">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1D033C"/>
    <w:multiLevelType w:val="hybridMultilevel"/>
    <w:tmpl w:val="03A077A0"/>
    <w:lvl w:ilvl="0" w:tplc="93EC4BEA">
      <w:start w:val="1"/>
      <w:numFmt w:val="lowerLetter"/>
      <w:lvlText w:val="(%1)"/>
      <w:lvlJc w:val="left"/>
      <w:pPr>
        <w:ind w:left="1440" w:hanging="720"/>
      </w:pPr>
      <w:rPr>
        <w:rFonts w:hint="default"/>
      </w:rPr>
    </w:lvl>
    <w:lvl w:ilvl="1" w:tplc="CF184262" w:tentative="1">
      <w:start w:val="1"/>
      <w:numFmt w:val="lowerLetter"/>
      <w:lvlText w:val="%2."/>
      <w:lvlJc w:val="left"/>
      <w:pPr>
        <w:ind w:left="1800" w:hanging="360"/>
      </w:pPr>
    </w:lvl>
    <w:lvl w:ilvl="2" w:tplc="1C182B14" w:tentative="1">
      <w:start w:val="1"/>
      <w:numFmt w:val="lowerRoman"/>
      <w:lvlText w:val="%3."/>
      <w:lvlJc w:val="right"/>
      <w:pPr>
        <w:ind w:left="2520" w:hanging="180"/>
      </w:pPr>
    </w:lvl>
    <w:lvl w:ilvl="3" w:tplc="E45AFC2C" w:tentative="1">
      <w:start w:val="1"/>
      <w:numFmt w:val="decimal"/>
      <w:lvlText w:val="%4."/>
      <w:lvlJc w:val="left"/>
      <w:pPr>
        <w:ind w:left="3240" w:hanging="360"/>
      </w:pPr>
    </w:lvl>
    <w:lvl w:ilvl="4" w:tplc="F0849792" w:tentative="1">
      <w:start w:val="1"/>
      <w:numFmt w:val="lowerLetter"/>
      <w:lvlText w:val="%5."/>
      <w:lvlJc w:val="left"/>
      <w:pPr>
        <w:ind w:left="3960" w:hanging="360"/>
      </w:pPr>
    </w:lvl>
    <w:lvl w:ilvl="5" w:tplc="4E2C5DA0" w:tentative="1">
      <w:start w:val="1"/>
      <w:numFmt w:val="lowerRoman"/>
      <w:lvlText w:val="%6."/>
      <w:lvlJc w:val="right"/>
      <w:pPr>
        <w:ind w:left="4680" w:hanging="180"/>
      </w:pPr>
    </w:lvl>
    <w:lvl w:ilvl="6" w:tplc="4D201908" w:tentative="1">
      <w:start w:val="1"/>
      <w:numFmt w:val="decimal"/>
      <w:lvlText w:val="%7."/>
      <w:lvlJc w:val="left"/>
      <w:pPr>
        <w:ind w:left="5400" w:hanging="360"/>
      </w:pPr>
    </w:lvl>
    <w:lvl w:ilvl="7" w:tplc="8EAE509C" w:tentative="1">
      <w:start w:val="1"/>
      <w:numFmt w:val="lowerLetter"/>
      <w:lvlText w:val="%8."/>
      <w:lvlJc w:val="left"/>
      <w:pPr>
        <w:ind w:left="6120" w:hanging="360"/>
      </w:pPr>
    </w:lvl>
    <w:lvl w:ilvl="8" w:tplc="09C04A9C" w:tentative="1">
      <w:start w:val="1"/>
      <w:numFmt w:val="lowerRoman"/>
      <w:lvlText w:val="%9."/>
      <w:lvlJc w:val="right"/>
      <w:pPr>
        <w:ind w:left="6840" w:hanging="180"/>
      </w:pPr>
    </w:lvl>
  </w:abstractNum>
  <w:abstractNum w:abstractNumId="34" w15:restartNumberingAfterBreak="0">
    <w:nsid w:val="7793113D"/>
    <w:multiLevelType w:val="hybridMultilevel"/>
    <w:tmpl w:val="54583264"/>
    <w:lvl w:ilvl="0" w:tplc="FF9CA2E4">
      <w:start w:val="1"/>
      <w:numFmt w:val="lowerRoman"/>
      <w:lvlText w:val="%1."/>
      <w:lvlJc w:val="right"/>
      <w:pPr>
        <w:tabs>
          <w:tab w:val="num" w:pos="1500"/>
        </w:tabs>
        <w:ind w:left="1500" w:hanging="180"/>
      </w:pPr>
      <w:rPr>
        <w:rFonts w:ascii="Arial" w:hAnsi="Arial" w:cs="Times New Roman" w:hint="default"/>
        <w:sz w:val="24"/>
        <w:szCs w:val="24"/>
      </w:rPr>
    </w:lvl>
    <w:lvl w:ilvl="1" w:tplc="B71C2A6A" w:tentative="1">
      <w:start w:val="1"/>
      <w:numFmt w:val="lowerLetter"/>
      <w:lvlText w:val="%2."/>
      <w:lvlJc w:val="left"/>
      <w:pPr>
        <w:tabs>
          <w:tab w:val="num" w:pos="2220"/>
        </w:tabs>
        <w:ind w:left="2220" w:hanging="360"/>
      </w:pPr>
      <w:rPr>
        <w:rFonts w:cs="Times New Roman"/>
      </w:rPr>
    </w:lvl>
    <w:lvl w:ilvl="2" w:tplc="9946B510" w:tentative="1">
      <w:start w:val="1"/>
      <w:numFmt w:val="lowerRoman"/>
      <w:lvlText w:val="%3."/>
      <w:lvlJc w:val="right"/>
      <w:pPr>
        <w:tabs>
          <w:tab w:val="num" w:pos="2940"/>
        </w:tabs>
        <w:ind w:left="2940" w:hanging="180"/>
      </w:pPr>
      <w:rPr>
        <w:rFonts w:cs="Times New Roman"/>
      </w:rPr>
    </w:lvl>
    <w:lvl w:ilvl="3" w:tplc="B9F68B08" w:tentative="1">
      <w:start w:val="1"/>
      <w:numFmt w:val="decimal"/>
      <w:lvlText w:val="%4."/>
      <w:lvlJc w:val="left"/>
      <w:pPr>
        <w:tabs>
          <w:tab w:val="num" w:pos="3660"/>
        </w:tabs>
        <w:ind w:left="3660" w:hanging="360"/>
      </w:pPr>
      <w:rPr>
        <w:rFonts w:cs="Times New Roman"/>
      </w:rPr>
    </w:lvl>
    <w:lvl w:ilvl="4" w:tplc="5BF0947E" w:tentative="1">
      <w:start w:val="1"/>
      <w:numFmt w:val="lowerLetter"/>
      <w:lvlText w:val="%5."/>
      <w:lvlJc w:val="left"/>
      <w:pPr>
        <w:tabs>
          <w:tab w:val="num" w:pos="4380"/>
        </w:tabs>
        <w:ind w:left="4380" w:hanging="360"/>
      </w:pPr>
      <w:rPr>
        <w:rFonts w:cs="Times New Roman"/>
      </w:rPr>
    </w:lvl>
    <w:lvl w:ilvl="5" w:tplc="4238F060" w:tentative="1">
      <w:start w:val="1"/>
      <w:numFmt w:val="lowerRoman"/>
      <w:lvlText w:val="%6."/>
      <w:lvlJc w:val="right"/>
      <w:pPr>
        <w:tabs>
          <w:tab w:val="num" w:pos="5100"/>
        </w:tabs>
        <w:ind w:left="5100" w:hanging="180"/>
      </w:pPr>
      <w:rPr>
        <w:rFonts w:cs="Times New Roman"/>
      </w:rPr>
    </w:lvl>
    <w:lvl w:ilvl="6" w:tplc="3C8631C2" w:tentative="1">
      <w:start w:val="1"/>
      <w:numFmt w:val="decimal"/>
      <w:lvlText w:val="%7."/>
      <w:lvlJc w:val="left"/>
      <w:pPr>
        <w:tabs>
          <w:tab w:val="num" w:pos="5820"/>
        </w:tabs>
        <w:ind w:left="5820" w:hanging="360"/>
      </w:pPr>
      <w:rPr>
        <w:rFonts w:cs="Times New Roman"/>
      </w:rPr>
    </w:lvl>
    <w:lvl w:ilvl="7" w:tplc="51D60CB8" w:tentative="1">
      <w:start w:val="1"/>
      <w:numFmt w:val="lowerLetter"/>
      <w:lvlText w:val="%8."/>
      <w:lvlJc w:val="left"/>
      <w:pPr>
        <w:tabs>
          <w:tab w:val="num" w:pos="6540"/>
        </w:tabs>
        <w:ind w:left="6540" w:hanging="360"/>
      </w:pPr>
      <w:rPr>
        <w:rFonts w:cs="Times New Roman"/>
      </w:rPr>
    </w:lvl>
    <w:lvl w:ilvl="8" w:tplc="4456ECE6" w:tentative="1">
      <w:start w:val="1"/>
      <w:numFmt w:val="lowerRoman"/>
      <w:lvlText w:val="%9."/>
      <w:lvlJc w:val="right"/>
      <w:pPr>
        <w:tabs>
          <w:tab w:val="num" w:pos="7260"/>
        </w:tabs>
        <w:ind w:left="7260" w:hanging="180"/>
      </w:pPr>
      <w:rPr>
        <w:rFonts w:cs="Times New Roman"/>
      </w:rPr>
    </w:lvl>
  </w:abstractNum>
  <w:abstractNum w:abstractNumId="35" w15:restartNumberingAfterBreak="0">
    <w:nsid w:val="7A1B20E0"/>
    <w:multiLevelType w:val="multilevel"/>
    <w:tmpl w:val="C8C255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ascii="Arial" w:hAnsi="Arial" w:cs="Times New Roman" w:hint="default"/>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BAB12A6"/>
    <w:multiLevelType w:val="hybridMultilevel"/>
    <w:tmpl w:val="9962DB9C"/>
    <w:lvl w:ilvl="0" w:tplc="F68840DE">
      <w:start w:val="11"/>
      <w:numFmt w:val="decimal"/>
      <w:lvlText w:val="%1."/>
      <w:lvlJc w:val="left"/>
      <w:pPr>
        <w:tabs>
          <w:tab w:val="num" w:pos="1080"/>
        </w:tabs>
        <w:ind w:left="1080" w:hanging="720"/>
      </w:pPr>
      <w:rPr>
        <w:rFonts w:hint="default"/>
      </w:rPr>
    </w:lvl>
    <w:lvl w:ilvl="1" w:tplc="F5148AC4" w:tentative="1">
      <w:start w:val="1"/>
      <w:numFmt w:val="lowerLetter"/>
      <w:lvlText w:val="%2."/>
      <w:lvlJc w:val="left"/>
      <w:pPr>
        <w:tabs>
          <w:tab w:val="num" w:pos="1440"/>
        </w:tabs>
        <w:ind w:left="1440" w:hanging="360"/>
      </w:pPr>
    </w:lvl>
    <w:lvl w:ilvl="2" w:tplc="EBB64532" w:tentative="1">
      <w:start w:val="1"/>
      <w:numFmt w:val="lowerRoman"/>
      <w:lvlText w:val="%3."/>
      <w:lvlJc w:val="right"/>
      <w:pPr>
        <w:tabs>
          <w:tab w:val="num" w:pos="2160"/>
        </w:tabs>
        <w:ind w:left="2160" w:hanging="180"/>
      </w:pPr>
    </w:lvl>
    <w:lvl w:ilvl="3" w:tplc="25548692" w:tentative="1">
      <w:start w:val="1"/>
      <w:numFmt w:val="decimal"/>
      <w:lvlText w:val="%4."/>
      <w:lvlJc w:val="left"/>
      <w:pPr>
        <w:tabs>
          <w:tab w:val="num" w:pos="2880"/>
        </w:tabs>
        <w:ind w:left="2880" w:hanging="360"/>
      </w:pPr>
    </w:lvl>
    <w:lvl w:ilvl="4" w:tplc="F5B82DBC" w:tentative="1">
      <w:start w:val="1"/>
      <w:numFmt w:val="lowerLetter"/>
      <w:lvlText w:val="%5."/>
      <w:lvlJc w:val="left"/>
      <w:pPr>
        <w:tabs>
          <w:tab w:val="num" w:pos="3600"/>
        </w:tabs>
        <w:ind w:left="3600" w:hanging="360"/>
      </w:pPr>
    </w:lvl>
    <w:lvl w:ilvl="5" w:tplc="D87A787E" w:tentative="1">
      <w:start w:val="1"/>
      <w:numFmt w:val="lowerRoman"/>
      <w:lvlText w:val="%6."/>
      <w:lvlJc w:val="right"/>
      <w:pPr>
        <w:tabs>
          <w:tab w:val="num" w:pos="4320"/>
        </w:tabs>
        <w:ind w:left="4320" w:hanging="180"/>
      </w:pPr>
    </w:lvl>
    <w:lvl w:ilvl="6" w:tplc="D8B40562" w:tentative="1">
      <w:start w:val="1"/>
      <w:numFmt w:val="decimal"/>
      <w:lvlText w:val="%7."/>
      <w:lvlJc w:val="left"/>
      <w:pPr>
        <w:tabs>
          <w:tab w:val="num" w:pos="5040"/>
        </w:tabs>
        <w:ind w:left="5040" w:hanging="360"/>
      </w:pPr>
    </w:lvl>
    <w:lvl w:ilvl="7" w:tplc="FF84F492" w:tentative="1">
      <w:start w:val="1"/>
      <w:numFmt w:val="lowerLetter"/>
      <w:lvlText w:val="%8."/>
      <w:lvlJc w:val="left"/>
      <w:pPr>
        <w:tabs>
          <w:tab w:val="num" w:pos="5760"/>
        </w:tabs>
        <w:ind w:left="5760" w:hanging="360"/>
      </w:pPr>
    </w:lvl>
    <w:lvl w:ilvl="8" w:tplc="2AF8E8F4" w:tentative="1">
      <w:start w:val="1"/>
      <w:numFmt w:val="lowerRoman"/>
      <w:lvlText w:val="%9."/>
      <w:lvlJc w:val="right"/>
      <w:pPr>
        <w:tabs>
          <w:tab w:val="num" w:pos="6480"/>
        </w:tabs>
        <w:ind w:left="6480" w:hanging="180"/>
      </w:pPr>
    </w:lvl>
  </w:abstractNum>
  <w:abstractNum w:abstractNumId="37" w15:restartNumberingAfterBreak="0">
    <w:nsid w:val="7CFD4F83"/>
    <w:multiLevelType w:val="hybridMultilevel"/>
    <w:tmpl w:val="456A7C4C"/>
    <w:lvl w:ilvl="0" w:tplc="AA784106">
      <w:start w:val="2"/>
      <w:numFmt w:val="lowerLetter"/>
      <w:lvlText w:val="(%1)"/>
      <w:lvlJc w:val="left"/>
      <w:pPr>
        <w:tabs>
          <w:tab w:val="num" w:pos="1680"/>
        </w:tabs>
        <w:ind w:left="16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EF1FFC"/>
    <w:multiLevelType w:val="hybridMultilevel"/>
    <w:tmpl w:val="83F0FB6C"/>
    <w:lvl w:ilvl="0" w:tplc="C1848698">
      <w:start w:val="5"/>
      <w:numFmt w:val="decimal"/>
      <w:lvlText w:val="%1."/>
      <w:lvlJc w:val="left"/>
      <w:pPr>
        <w:ind w:left="178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9" w15:restartNumberingAfterBreak="0">
    <w:nsid w:val="7E765B7C"/>
    <w:multiLevelType w:val="hybridMultilevel"/>
    <w:tmpl w:val="DDFCB228"/>
    <w:lvl w:ilvl="0" w:tplc="88B2A5A4">
      <w:start w:val="27"/>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C91405"/>
    <w:multiLevelType w:val="hybridMultilevel"/>
    <w:tmpl w:val="881E68DE"/>
    <w:lvl w:ilvl="0" w:tplc="7A105186">
      <w:start w:val="19"/>
      <w:numFmt w:val="decimal"/>
      <w:lvlText w:val="%1."/>
      <w:lvlJc w:val="left"/>
      <w:pPr>
        <w:tabs>
          <w:tab w:val="num" w:pos="1680"/>
        </w:tabs>
        <w:ind w:left="16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1"/>
  </w:num>
  <w:num w:numId="3">
    <w:abstractNumId w:val="36"/>
  </w:num>
  <w:num w:numId="4">
    <w:abstractNumId w:val="2"/>
  </w:num>
  <w:num w:numId="5">
    <w:abstractNumId w:val="33"/>
  </w:num>
  <w:num w:numId="6">
    <w:abstractNumId w:val="25"/>
  </w:num>
  <w:num w:numId="7">
    <w:abstractNumId w:val="24"/>
  </w:num>
  <w:num w:numId="8">
    <w:abstractNumId w:val="13"/>
  </w:num>
  <w:num w:numId="9">
    <w:abstractNumId w:val="30"/>
  </w:num>
  <w:num w:numId="10">
    <w:abstractNumId w:val="20"/>
  </w:num>
  <w:num w:numId="11">
    <w:abstractNumId w:val="16"/>
  </w:num>
  <w:num w:numId="12">
    <w:abstractNumId w:val="19"/>
  </w:num>
  <w:num w:numId="13">
    <w:abstractNumId w:val="8"/>
  </w:num>
  <w:num w:numId="14">
    <w:abstractNumId w:val="22"/>
  </w:num>
  <w:num w:numId="15">
    <w:abstractNumId w:val="9"/>
  </w:num>
  <w:num w:numId="16">
    <w:abstractNumId w:val="7"/>
  </w:num>
  <w:num w:numId="17">
    <w:abstractNumId w:val="35"/>
  </w:num>
  <w:num w:numId="18">
    <w:abstractNumId w:val="27"/>
  </w:num>
  <w:num w:numId="19">
    <w:abstractNumId w:val="6"/>
  </w:num>
  <w:num w:numId="20">
    <w:abstractNumId w:val="21"/>
  </w:num>
  <w:num w:numId="21">
    <w:abstractNumId w:val="4"/>
  </w:num>
  <w:num w:numId="22">
    <w:abstractNumId w:val="3"/>
  </w:num>
  <w:num w:numId="23">
    <w:abstractNumId w:val="32"/>
  </w:num>
  <w:num w:numId="24">
    <w:abstractNumId w:val="38"/>
  </w:num>
  <w:num w:numId="25">
    <w:abstractNumId w:val="26"/>
  </w:num>
  <w:num w:numId="26">
    <w:abstractNumId w:val="39"/>
  </w:num>
  <w:num w:numId="27">
    <w:abstractNumId w:val="29"/>
  </w:num>
  <w:num w:numId="28">
    <w:abstractNumId w:val="18"/>
  </w:num>
  <w:num w:numId="29">
    <w:abstractNumId w:val="14"/>
  </w:num>
  <w:num w:numId="30">
    <w:abstractNumId w:val="0"/>
  </w:num>
  <w:num w:numId="31">
    <w:abstractNumId w:val="28"/>
  </w:num>
  <w:num w:numId="32">
    <w:abstractNumId w:val="37"/>
  </w:num>
  <w:num w:numId="33">
    <w:abstractNumId w:val="1"/>
  </w:num>
  <w:num w:numId="34">
    <w:abstractNumId w:val="12"/>
  </w:num>
  <w:num w:numId="35">
    <w:abstractNumId w:val="15"/>
  </w:num>
  <w:num w:numId="36">
    <w:abstractNumId w:val="23"/>
  </w:num>
  <w:num w:numId="37">
    <w:abstractNumId w:val="17"/>
  </w:num>
  <w:num w:numId="38">
    <w:abstractNumId w:val="10"/>
  </w:num>
  <w:num w:numId="39">
    <w:abstractNumId w:val="31"/>
  </w:num>
  <w:num w:numId="40">
    <w:abstractNumId w:val="5"/>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63"/>
    <w:rsid w:val="00000D18"/>
    <w:rsid w:val="000024B7"/>
    <w:rsid w:val="00013AD6"/>
    <w:rsid w:val="00044F43"/>
    <w:rsid w:val="00064512"/>
    <w:rsid w:val="000710D5"/>
    <w:rsid w:val="00076606"/>
    <w:rsid w:val="0008550A"/>
    <w:rsid w:val="000862D2"/>
    <w:rsid w:val="00094C53"/>
    <w:rsid w:val="000A2066"/>
    <w:rsid w:val="000C2314"/>
    <w:rsid w:val="000E3114"/>
    <w:rsid w:val="000F1CE2"/>
    <w:rsid w:val="000F5C6C"/>
    <w:rsid w:val="00102BE2"/>
    <w:rsid w:val="001453A6"/>
    <w:rsid w:val="00163A06"/>
    <w:rsid w:val="00177263"/>
    <w:rsid w:val="001A290D"/>
    <w:rsid w:val="001B3603"/>
    <w:rsid w:val="001C4620"/>
    <w:rsid w:val="001D514B"/>
    <w:rsid w:val="001E43CB"/>
    <w:rsid w:val="00207238"/>
    <w:rsid w:val="00212CE6"/>
    <w:rsid w:val="002244AA"/>
    <w:rsid w:val="00232D62"/>
    <w:rsid w:val="002374C0"/>
    <w:rsid w:val="00252BA5"/>
    <w:rsid w:val="00277F8F"/>
    <w:rsid w:val="002831D6"/>
    <w:rsid w:val="002A6112"/>
    <w:rsid w:val="002E009D"/>
    <w:rsid w:val="00300525"/>
    <w:rsid w:val="003011AD"/>
    <w:rsid w:val="0031406B"/>
    <w:rsid w:val="00327DF0"/>
    <w:rsid w:val="003463C4"/>
    <w:rsid w:val="00350F6D"/>
    <w:rsid w:val="00351997"/>
    <w:rsid w:val="00372C9E"/>
    <w:rsid w:val="00377440"/>
    <w:rsid w:val="003C54CA"/>
    <w:rsid w:val="003C5D42"/>
    <w:rsid w:val="003F2D33"/>
    <w:rsid w:val="003F5FBB"/>
    <w:rsid w:val="00403862"/>
    <w:rsid w:val="00405C2B"/>
    <w:rsid w:val="00405DD2"/>
    <w:rsid w:val="00414E0A"/>
    <w:rsid w:val="00434A83"/>
    <w:rsid w:val="004407AD"/>
    <w:rsid w:val="00445A43"/>
    <w:rsid w:val="004517D9"/>
    <w:rsid w:val="004556DC"/>
    <w:rsid w:val="00460EEB"/>
    <w:rsid w:val="00463143"/>
    <w:rsid w:val="00465B09"/>
    <w:rsid w:val="00497A6E"/>
    <w:rsid w:val="004A193D"/>
    <w:rsid w:val="004A330F"/>
    <w:rsid w:val="004C4A32"/>
    <w:rsid w:val="004D1077"/>
    <w:rsid w:val="004D7E13"/>
    <w:rsid w:val="00520FBF"/>
    <w:rsid w:val="00541B96"/>
    <w:rsid w:val="00553AC6"/>
    <w:rsid w:val="00555AA4"/>
    <w:rsid w:val="00557D6C"/>
    <w:rsid w:val="00576845"/>
    <w:rsid w:val="005A0818"/>
    <w:rsid w:val="005C1D6F"/>
    <w:rsid w:val="005C439A"/>
    <w:rsid w:val="005E39A4"/>
    <w:rsid w:val="005E3EBA"/>
    <w:rsid w:val="005F4209"/>
    <w:rsid w:val="005F4E8C"/>
    <w:rsid w:val="00604168"/>
    <w:rsid w:val="00621C5E"/>
    <w:rsid w:val="0063464A"/>
    <w:rsid w:val="00665284"/>
    <w:rsid w:val="006A65E7"/>
    <w:rsid w:val="006C01DD"/>
    <w:rsid w:val="006C5B77"/>
    <w:rsid w:val="006D193E"/>
    <w:rsid w:val="006D4498"/>
    <w:rsid w:val="006D7232"/>
    <w:rsid w:val="0070510E"/>
    <w:rsid w:val="007072A5"/>
    <w:rsid w:val="00712D44"/>
    <w:rsid w:val="00725514"/>
    <w:rsid w:val="00740F52"/>
    <w:rsid w:val="00783695"/>
    <w:rsid w:val="007A324E"/>
    <w:rsid w:val="007E66E6"/>
    <w:rsid w:val="007F7682"/>
    <w:rsid w:val="0081285E"/>
    <w:rsid w:val="00815DCE"/>
    <w:rsid w:val="008249AB"/>
    <w:rsid w:val="00855FE6"/>
    <w:rsid w:val="00871D1F"/>
    <w:rsid w:val="008D158E"/>
    <w:rsid w:val="00916225"/>
    <w:rsid w:val="00923799"/>
    <w:rsid w:val="009275DB"/>
    <w:rsid w:val="00936EC0"/>
    <w:rsid w:val="00946BDF"/>
    <w:rsid w:val="0098427D"/>
    <w:rsid w:val="00992A66"/>
    <w:rsid w:val="009A329F"/>
    <w:rsid w:val="009A53C4"/>
    <w:rsid w:val="009B3F8E"/>
    <w:rsid w:val="009C3562"/>
    <w:rsid w:val="009C7535"/>
    <w:rsid w:val="009D0582"/>
    <w:rsid w:val="009E072F"/>
    <w:rsid w:val="009F3C64"/>
    <w:rsid w:val="009F4308"/>
    <w:rsid w:val="00A1611B"/>
    <w:rsid w:val="00A17C56"/>
    <w:rsid w:val="00A21632"/>
    <w:rsid w:val="00A4365F"/>
    <w:rsid w:val="00A4481F"/>
    <w:rsid w:val="00A44B1D"/>
    <w:rsid w:val="00A73BC3"/>
    <w:rsid w:val="00A94E11"/>
    <w:rsid w:val="00AC4C94"/>
    <w:rsid w:val="00AD30D9"/>
    <w:rsid w:val="00B24F8B"/>
    <w:rsid w:val="00B40FE5"/>
    <w:rsid w:val="00B80101"/>
    <w:rsid w:val="00BC7256"/>
    <w:rsid w:val="00BE1621"/>
    <w:rsid w:val="00BF0475"/>
    <w:rsid w:val="00BF29DB"/>
    <w:rsid w:val="00C027D4"/>
    <w:rsid w:val="00C1291F"/>
    <w:rsid w:val="00C326AF"/>
    <w:rsid w:val="00C431C8"/>
    <w:rsid w:val="00C604FC"/>
    <w:rsid w:val="00C63550"/>
    <w:rsid w:val="00C822CC"/>
    <w:rsid w:val="00C82A2B"/>
    <w:rsid w:val="00C86D3D"/>
    <w:rsid w:val="00CA19E7"/>
    <w:rsid w:val="00CC71FD"/>
    <w:rsid w:val="00CD5452"/>
    <w:rsid w:val="00CE0831"/>
    <w:rsid w:val="00CE5DF4"/>
    <w:rsid w:val="00D0477E"/>
    <w:rsid w:val="00D4094F"/>
    <w:rsid w:val="00D454F4"/>
    <w:rsid w:val="00D72E03"/>
    <w:rsid w:val="00D93E5B"/>
    <w:rsid w:val="00DD0006"/>
    <w:rsid w:val="00DD7987"/>
    <w:rsid w:val="00E15052"/>
    <w:rsid w:val="00E2079C"/>
    <w:rsid w:val="00E23696"/>
    <w:rsid w:val="00E33CAD"/>
    <w:rsid w:val="00E45D22"/>
    <w:rsid w:val="00E52825"/>
    <w:rsid w:val="00E65FEA"/>
    <w:rsid w:val="00E75FAE"/>
    <w:rsid w:val="00E824AF"/>
    <w:rsid w:val="00E8482B"/>
    <w:rsid w:val="00EC1CBF"/>
    <w:rsid w:val="00EF4E2E"/>
    <w:rsid w:val="00F11C2E"/>
    <w:rsid w:val="00F22133"/>
    <w:rsid w:val="00F429B9"/>
    <w:rsid w:val="00F46BA5"/>
    <w:rsid w:val="00F532FA"/>
    <w:rsid w:val="00F8140D"/>
    <w:rsid w:val="00F83353"/>
    <w:rsid w:val="00FD0A31"/>
    <w:rsid w:val="00FE7861"/>
    <w:rsid w:val="00FF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DC5E5-7F6E-44F1-B5CF-2411E2EC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0F"/>
    <w:pPr>
      <w:spacing w:after="0" w:line="240" w:lineRule="auto"/>
    </w:pPr>
    <w:rPr>
      <w:sz w:val="20"/>
      <w:szCs w:val="20"/>
      <w:lang w:eastAsia="en-GB"/>
    </w:rPr>
  </w:style>
  <w:style w:type="paragraph" w:styleId="Heading2">
    <w:name w:val="heading 2"/>
    <w:basedOn w:val="EmailStyle16"/>
    <w:link w:val="Heading2Char"/>
    <w:qFormat/>
    <w:rsid w:val="0051680F"/>
    <w:pPr>
      <w:overflowPunct w:val="0"/>
      <w:autoSpaceDE w:val="0"/>
      <w:autoSpaceDN w:val="0"/>
      <w:adjustRightInd w:val="0"/>
      <w:spacing w:after="240"/>
      <w:jc w:val="both"/>
      <w:textAlignment w:val="baseline"/>
      <w:outlineLvl w:val="1"/>
    </w:pPr>
    <w:rPr>
      <w:rFonts w:ascii="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680F"/>
    <w:rPr>
      <w:rFonts w:ascii="Times New Roman" w:eastAsia="Times New Roman" w:hAnsi="Times New Roman" w:cs="Times New Roman"/>
    </w:rPr>
  </w:style>
  <w:style w:type="paragraph" w:customStyle="1" w:styleId="EmailStyle16">
    <w:name w:val="EmailStyle16"/>
    <w:rsid w:val="0051680F"/>
    <w:pPr>
      <w:spacing w:after="0" w:line="240" w:lineRule="auto"/>
    </w:pPr>
    <w:rPr>
      <w:rFonts w:ascii="Arial" w:hAnsi="Arial"/>
      <w:sz w:val="24"/>
      <w:szCs w:val="24"/>
      <w:lang w:eastAsia="en-GB"/>
    </w:rPr>
  </w:style>
  <w:style w:type="paragraph" w:customStyle="1" w:styleId="EmailStyle17">
    <w:name w:val="EmailStyle17"/>
    <w:rsid w:val="0051680F"/>
    <w:pPr>
      <w:spacing w:after="0" w:line="240" w:lineRule="auto"/>
    </w:pPr>
    <w:rPr>
      <w:rFonts w:ascii="Arial" w:hAnsi="Arial"/>
      <w:sz w:val="24"/>
      <w:szCs w:val="24"/>
      <w:lang w:eastAsia="en-GB"/>
    </w:rPr>
  </w:style>
  <w:style w:type="paragraph" w:customStyle="1" w:styleId="EmailStyle18">
    <w:name w:val="EmailStyle18"/>
    <w:rsid w:val="0051680F"/>
    <w:pPr>
      <w:spacing w:after="0" w:line="240" w:lineRule="auto"/>
    </w:pPr>
    <w:rPr>
      <w:rFonts w:ascii="Arial" w:hAnsi="Arial"/>
      <w:sz w:val="24"/>
      <w:szCs w:val="24"/>
      <w:lang w:eastAsia="en-GB"/>
    </w:rPr>
  </w:style>
  <w:style w:type="paragraph" w:customStyle="1" w:styleId="EmailStyle19">
    <w:name w:val="EmailStyle19"/>
    <w:rsid w:val="0051680F"/>
    <w:pPr>
      <w:spacing w:after="0" w:line="240" w:lineRule="auto"/>
    </w:pPr>
    <w:rPr>
      <w:rFonts w:ascii="Arial" w:hAnsi="Arial"/>
      <w:sz w:val="24"/>
      <w:szCs w:val="24"/>
      <w:lang w:eastAsia="en-GB"/>
    </w:rPr>
  </w:style>
  <w:style w:type="paragraph" w:customStyle="1" w:styleId="EmailStyle201">
    <w:name w:val="EmailStyle201"/>
    <w:rsid w:val="000E3114"/>
    <w:pPr>
      <w:spacing w:after="0" w:line="240" w:lineRule="auto"/>
    </w:pPr>
    <w:rPr>
      <w:rFonts w:ascii="Arial" w:hAnsi="Arial"/>
      <w:sz w:val="24"/>
      <w:szCs w:val="24"/>
      <w:lang w:eastAsia="en-GB"/>
    </w:rPr>
  </w:style>
  <w:style w:type="paragraph" w:styleId="BalloonText">
    <w:name w:val="Balloon Text"/>
    <w:basedOn w:val="Normal"/>
    <w:link w:val="BalloonTextChar"/>
    <w:uiPriority w:val="99"/>
    <w:semiHidden/>
    <w:unhideWhenUsed/>
    <w:rsid w:val="000E3114"/>
    <w:rPr>
      <w:rFonts w:ascii="Tahoma" w:hAnsi="Tahoma" w:cs="Tahoma"/>
      <w:sz w:val="16"/>
      <w:szCs w:val="16"/>
    </w:rPr>
  </w:style>
  <w:style w:type="character" w:customStyle="1" w:styleId="BalloonTextChar">
    <w:name w:val="Balloon Text Char"/>
    <w:basedOn w:val="DefaultParagraphFont"/>
    <w:link w:val="BalloonText"/>
    <w:uiPriority w:val="99"/>
    <w:semiHidden/>
    <w:rsid w:val="000E3114"/>
    <w:rPr>
      <w:rFonts w:ascii="Tahoma" w:hAnsi="Tahoma" w:cs="Tahoma"/>
      <w:sz w:val="16"/>
      <w:szCs w:val="16"/>
      <w:lang w:eastAsia="en-GB"/>
    </w:rPr>
  </w:style>
  <w:style w:type="paragraph" w:styleId="ListParagraph">
    <w:name w:val="List Paragraph"/>
    <w:basedOn w:val="Normal"/>
    <w:uiPriority w:val="34"/>
    <w:qFormat/>
    <w:rsid w:val="005F4E8C"/>
    <w:pPr>
      <w:ind w:left="720"/>
      <w:contextualSpacing/>
    </w:pPr>
  </w:style>
  <w:style w:type="paragraph" w:styleId="Header">
    <w:name w:val="header"/>
    <w:basedOn w:val="Normal"/>
    <w:link w:val="HeaderChar"/>
    <w:uiPriority w:val="99"/>
    <w:unhideWhenUsed/>
    <w:rsid w:val="00D454F4"/>
    <w:pPr>
      <w:tabs>
        <w:tab w:val="center" w:pos="4513"/>
        <w:tab w:val="right" w:pos="9026"/>
      </w:tabs>
    </w:pPr>
  </w:style>
  <w:style w:type="character" w:customStyle="1" w:styleId="HeaderChar">
    <w:name w:val="Header Char"/>
    <w:basedOn w:val="DefaultParagraphFont"/>
    <w:link w:val="Header"/>
    <w:uiPriority w:val="99"/>
    <w:rsid w:val="00D454F4"/>
    <w:rPr>
      <w:sz w:val="20"/>
      <w:szCs w:val="20"/>
      <w:lang w:eastAsia="en-GB"/>
    </w:rPr>
  </w:style>
  <w:style w:type="paragraph" w:styleId="Footer">
    <w:name w:val="footer"/>
    <w:basedOn w:val="Normal"/>
    <w:link w:val="FooterChar"/>
    <w:uiPriority w:val="99"/>
    <w:unhideWhenUsed/>
    <w:rsid w:val="00D454F4"/>
    <w:pPr>
      <w:tabs>
        <w:tab w:val="center" w:pos="4513"/>
        <w:tab w:val="right" w:pos="9026"/>
      </w:tabs>
    </w:pPr>
  </w:style>
  <w:style w:type="character" w:customStyle="1" w:styleId="FooterChar">
    <w:name w:val="Footer Char"/>
    <w:basedOn w:val="DefaultParagraphFont"/>
    <w:link w:val="Footer"/>
    <w:uiPriority w:val="99"/>
    <w:rsid w:val="00D454F4"/>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01159">
      <w:bodyDiv w:val="1"/>
      <w:marLeft w:val="0"/>
      <w:marRight w:val="0"/>
      <w:marTop w:val="0"/>
      <w:marBottom w:val="0"/>
      <w:divBdr>
        <w:top w:val="none" w:sz="0" w:space="0" w:color="auto"/>
        <w:left w:val="none" w:sz="0" w:space="0" w:color="auto"/>
        <w:bottom w:val="none" w:sz="0" w:space="0" w:color="auto"/>
        <w:right w:val="none" w:sz="0" w:space="0" w:color="auto"/>
      </w:divBdr>
    </w:div>
    <w:div w:id="480148863">
      <w:bodyDiv w:val="1"/>
      <w:marLeft w:val="0"/>
      <w:marRight w:val="0"/>
      <w:marTop w:val="0"/>
      <w:marBottom w:val="0"/>
      <w:divBdr>
        <w:top w:val="none" w:sz="0" w:space="0" w:color="auto"/>
        <w:left w:val="none" w:sz="0" w:space="0" w:color="auto"/>
        <w:bottom w:val="none" w:sz="0" w:space="0" w:color="auto"/>
        <w:right w:val="none" w:sz="0" w:space="0" w:color="auto"/>
      </w:divBdr>
    </w:div>
    <w:div w:id="1626815595">
      <w:bodyDiv w:val="1"/>
      <w:marLeft w:val="0"/>
      <w:marRight w:val="0"/>
      <w:marTop w:val="0"/>
      <w:marBottom w:val="0"/>
      <w:divBdr>
        <w:top w:val="none" w:sz="0" w:space="0" w:color="auto"/>
        <w:left w:val="none" w:sz="0" w:space="0" w:color="auto"/>
        <w:bottom w:val="none" w:sz="0" w:space="0" w:color="auto"/>
        <w:right w:val="none" w:sz="0" w:space="0" w:color="auto"/>
      </w:divBdr>
    </w:div>
    <w:div w:id="18043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Document_Permissions_Handler event handler (document added)</Name>
    <Type>10001</Type>
    <SequenceNumber>10001</SequenceNumber>
    <Assembly>Document_Permissions_Handler, Version=1.0.0.0, Culture=neutral, PublicKeyToken=d312a552bba89770</Assembly>
    <Class>Document_Permissions_Handler.Document_Permissions_Handler</Class>
    <Data/>
    <Filter/>
  </Receiver>
  <Receiver>
    <Name>Document_Permissions_Handler event handler (document updated)</Name>
    <Type>10002</Type>
    <SequenceNumber>10001</SequenceNumber>
    <Assembly>Document_Permissions_Handler, Version=1.0.0.0, Culture=neutral, PublicKeyToken=d312a552bba89770</Assembly>
    <Class>Document_Permissions_Handler.Document_Permissions_Handler</Class>
    <Data/>
    <Filter/>
  </Receiver>
  <Receiver>
    <Name>Document_Permissions_Handler event handler (document updated)</Name>
    <Type>10002</Type>
    <SequenceNumber>10001</SequenceNumber>
    <Assembly>Document_Permissions_Handler, Version=1.0.0.0, Culture=neutral, PublicKeyToken=d312a552bba89770</Assembly>
    <Class>Document_Permissions_Handler.Document_Permissions_Handler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Document" ma:contentTypeID="0x010100048CEEAED73BBA49A36227646A1E14A9003614263D0D321848BD0F6B6CA9E4CB47" ma:contentTypeVersion="1" ma:contentTypeDescription="Word Document" ma:contentTypeScope="" ma:versionID="7442340ddb05e95f30b86bb1bc860331">
  <xsd:schema xmlns:xsd="http://www.w3.org/2001/XMLSchema" xmlns:p="http://schemas.microsoft.com/office/2006/metadata/properties" xmlns:ns2="670c4cd6-911c-4b2a-a56e-61b29f4e1b66" xmlns:ns3="11cb3939-f669-4a12-bc9a-dfb29b6fdb83" targetNamespace="http://schemas.microsoft.com/office/2006/metadata/properties" ma:root="true" ma:fieldsID="05213e2eb9a72687bbc5edd3c0069fa5" ns2:_="" ns3:_="">
    <xsd:import namespace="670c4cd6-911c-4b2a-a56e-61b29f4e1b66"/>
    <xsd:import namespace="11cb3939-f669-4a12-bc9a-dfb29b6fdb83"/>
    <xsd:element name="properties">
      <xsd:complexType>
        <xsd:sequence>
          <xsd:element name="documentManagement">
            <xsd:complexType>
              <xsd:all>
                <xsd:element ref="ns2:Document_x0020_Number" minOccurs="0"/>
                <xsd:element ref="ns2:Permission_x0020_Level" minOccurs="0"/>
                <xsd:element ref="ns2:Permissioned_x0020_Users" minOccurs="0"/>
                <xsd:element ref="ns2:Doc_x0020_Owner" minOccurs="0"/>
                <xsd:element ref="ns2:Document_x0020_Readers" minOccurs="0"/>
                <xsd:element ref="ns3:To_x0020_Be_x0020_Deleted" minOccurs="0"/>
              </xsd:all>
            </xsd:complexType>
          </xsd:element>
        </xsd:sequence>
      </xsd:complexType>
    </xsd:element>
  </xsd:schema>
  <xsd:schema xmlns:xsd="http://www.w3.org/2001/XMLSchema" xmlns:dms="http://schemas.microsoft.com/office/2006/documentManagement/types" targetNamespace="670c4cd6-911c-4b2a-a56e-61b29f4e1b66" elementFormDefault="qualified">
    <xsd:import namespace="http://schemas.microsoft.com/office/2006/documentManagement/types"/>
    <xsd:element name="Document_x0020_Number" ma:index="8" nillable="true" ma:displayName="Document Number" ma:decimals="0" ma:default="" ma:hidden="true" ma:internalName="Document_x0020_Number" ma:readOnly="false" ma:percentage="FALSE">
      <xsd:simpleType>
        <xsd:restriction base="dms:Number"/>
      </xsd:simpleType>
    </xsd:element>
    <xsd:element name="Permission_x0020_Level" ma:index="9" nillable="true" ma:displayName="Permission Level" ma:default="Read" ma:hidden="true" ma:internalName="Permission_x0020_Level" ma:readOnly="false">
      <xsd:simpleType>
        <xsd:restriction base="dms:Text">
          <xsd:maxLength value="255"/>
        </xsd:restriction>
      </xsd:simpleType>
    </xsd:element>
    <xsd:element name="Permissioned_x0020_Users" ma:index="10" nillable="true" ma:displayName="Permissioned Users" ma:hidden="true" ma:list="UserInfo" ma:internalName="Permissioned_x0020_Us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Owner" ma:index="11" nillable="true" ma:displayName="Document Owner" ma:list="UserInfo"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Readers" ma:index="13" nillable="true" ma:displayName="Document Readers" ma:hidden="true" ma:internalName="Document_x0020_Readers" ma:readOnly="false">
      <xsd:simpleType>
        <xsd:restriction base="dms:Text">
          <xsd:maxLength value="255"/>
        </xsd:restriction>
      </xsd:simpleType>
    </xsd:element>
  </xsd:schema>
  <xsd:schema xmlns:xsd="http://www.w3.org/2001/XMLSchema" xmlns:dms="http://schemas.microsoft.com/office/2006/documentManagement/types" targetNamespace="11cb3939-f669-4a12-bc9a-dfb29b6fdb83" elementFormDefault="qualified">
    <xsd:import namespace="http://schemas.microsoft.com/office/2006/documentManagement/types"/>
    <xsd:element name="To_x0020_Be_x0020_Deleted" ma:index="14" nillable="true" ma:displayName="To Be Deleted" ma:default="No" ma:format="Dropdown" ma:internalName="To_x0020_Be_x0020_Delete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_x0020_Number xmlns="670c4cd6-911c-4b2a-a56e-61b29f4e1b66">582061</Document_x0020_Number>
    <Document_x0020_Readers xmlns="670c4cd6-911c-4b2a-a56e-61b29f4e1b66" xsi:nil="true"/>
    <Permission_x0020_Level xmlns="670c4cd6-911c-4b2a-a56e-61b29f4e1b66">Read</Permission_x0020_Level>
    <Permissioned_x0020_Users xmlns="670c4cd6-911c-4b2a-a56e-61b29f4e1b66">
      <UserInfo>
        <DisplayName/>
        <AccountId xsi:nil="true"/>
        <AccountType/>
      </UserInfo>
    </Permissioned_x0020_Users>
    <Doc_x0020_Owner xmlns="670c4cd6-911c-4b2a-a56e-61b29f4e1b66">
      <UserInfo>
        <DisplayName>Taryn Taylor</DisplayName>
        <AccountId>563</AccountId>
        <AccountType/>
      </UserInfo>
    </Doc_x0020_Owner>
    <To_x0020_Be_x0020_Deleted xmlns="11cb3939-f669-4a12-bc9a-dfb29b6fdb83">No</To_x0020_Be_x0020_Delet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D7493-4F3B-44D5-9630-009AF7B4117A}">
  <ds:schemaRefs>
    <ds:schemaRef ds:uri="http://schemas.microsoft.com/sharepoint/events"/>
  </ds:schemaRefs>
</ds:datastoreItem>
</file>

<file path=customXml/itemProps2.xml><?xml version="1.0" encoding="utf-8"?>
<ds:datastoreItem xmlns:ds="http://schemas.openxmlformats.org/officeDocument/2006/customXml" ds:itemID="{EB0DD743-793B-4F7A-BCD9-5D05DDDB8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c4cd6-911c-4b2a-a56e-61b29f4e1b66"/>
    <ds:schemaRef ds:uri="11cb3939-f669-4a12-bc9a-dfb29b6fdb8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CAE554-396F-48B4-9531-9A9AD350D823}">
  <ds:schemaRefs>
    <ds:schemaRef ds:uri="http://schemas.microsoft.com/office/2006/documentManagement/types"/>
    <ds:schemaRef ds:uri="http://purl.org/dc/dcmitype/"/>
    <ds:schemaRef ds:uri="http://www.w3.org/XML/1998/namespace"/>
    <ds:schemaRef ds:uri="http://purl.org/dc/elements/1.1/"/>
    <ds:schemaRef ds:uri="670c4cd6-911c-4b2a-a56e-61b29f4e1b66"/>
    <ds:schemaRef ds:uri="http://schemas.openxmlformats.org/package/2006/metadata/core-properties"/>
    <ds:schemaRef ds:uri="http://purl.org/dc/terms/"/>
    <ds:schemaRef ds:uri="11cb3939-f669-4a12-bc9a-dfb29b6fdb83"/>
    <ds:schemaRef ds:uri="http://schemas.microsoft.com/office/2006/metadata/properties"/>
  </ds:schemaRefs>
</ds:datastoreItem>
</file>

<file path=customXml/itemProps4.xml><?xml version="1.0" encoding="utf-8"?>
<ds:datastoreItem xmlns:ds="http://schemas.openxmlformats.org/officeDocument/2006/customXml" ds:itemID="{8FC37BD5-F928-44FF-BC3D-7B1287641374}">
  <ds:schemaRefs>
    <ds:schemaRef ds:uri="http://schemas.microsoft.com/sharepoint/v3/contenttype/forms"/>
  </ds:schemaRefs>
</ds:datastoreItem>
</file>

<file path=customXml/itemProps5.xml><?xml version="1.0" encoding="utf-8"?>
<ds:datastoreItem xmlns:ds="http://schemas.openxmlformats.org/officeDocument/2006/customXml" ds:itemID="{7DE7F6AE-D3F7-45B1-8BB9-F0B05308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Centro</Company>
  <LinksUpToDate>false</LinksUpToDate>
  <CharactersWithSpaces>10295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tarynranieri</dc:creator>
  <cp:lastModifiedBy>Taryn Taylor</cp:lastModifiedBy>
  <cp:revision>8</cp:revision>
  <cp:lastPrinted>2015-07-02T09:09:00Z</cp:lastPrinted>
  <dcterms:created xsi:type="dcterms:W3CDTF">2015-07-01T08:32:00Z</dcterms:created>
  <dcterms:modified xsi:type="dcterms:W3CDTF">2016-01-18T14:59:00Z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0x010100048CEEAED73BBA49A36227646A1E14A9003614263D0D321848BD0F6B6CA9E4CB47</vt:lpwstr>
  </property>
</Properties>
</file>