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215158118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6C8986C1" w14:textId="73FAE504" w:rsidR="005240EC" w:rsidRDefault="005A7108" w:rsidP="00152574">
          <w:pPr>
            <w:pStyle w:val="Heading1"/>
            <w:ind w:left="-426"/>
            <w:rPr>
              <w:noProof/>
            </w:rPr>
          </w:pPr>
          <w:r w:rsidRPr="005A7108">
            <w:rPr>
              <w:rStyle w:val="normaltextrun"/>
              <w:rFonts w:cs="Arial"/>
              <w:b/>
              <w:bCs/>
              <w:sz w:val="28"/>
              <w:szCs w:val="28"/>
            </w:rPr>
            <w:t>Business case best practice</w:t>
          </w:r>
        </w:p>
      </w:sdtContent>
    </w:sdt>
    <w:p w14:paraId="13D79A3C" w14:textId="77777777" w:rsidR="00A93AEC" w:rsidRDefault="00A93AEC" w:rsidP="00152574">
      <w:pPr>
        <w:ind w:left="-426"/>
        <w:rPr>
          <w:rStyle w:val="normaltextrun"/>
          <w:rFonts w:ascii="Arial" w:hAnsi="Arial" w:cs="Arial"/>
        </w:rPr>
      </w:pPr>
    </w:p>
    <w:p w14:paraId="04CE7797" w14:textId="123845BA" w:rsidR="0067584B" w:rsidRPr="005F10E1" w:rsidRDefault="0067584B" w:rsidP="00152574">
      <w:pPr>
        <w:spacing w:after="160" w:line="259" w:lineRule="auto"/>
        <w:ind w:left="-426"/>
        <w:rPr>
          <w:rFonts w:ascii="Arial" w:hAnsi="Arial" w:cs="Arial"/>
          <w:noProof/>
        </w:rPr>
      </w:pPr>
      <w:r w:rsidRPr="005F10E1">
        <w:rPr>
          <w:rStyle w:val="normaltextrun"/>
          <w:rFonts w:ascii="Arial" w:hAnsi="Arial" w:cs="Arial"/>
        </w:rPr>
        <w:t xml:space="preserve">A key principle that underpins the Single Assurance Framework (SAF) is delivering enhanced </w:t>
      </w:r>
      <w:r w:rsidRPr="005F10E1">
        <w:rPr>
          <w:rStyle w:val="normaltextrun"/>
          <w:rFonts w:ascii="Arial" w:hAnsi="Arial" w:cs="Arial"/>
          <w:color w:val="000000" w:themeColor="text1"/>
        </w:rPr>
        <w:t xml:space="preserve">evidenced based decision-making </w:t>
      </w:r>
      <w:r w:rsidRPr="005F10E1">
        <w:rPr>
          <w:rStyle w:val="normaltextrun"/>
          <w:rFonts w:ascii="Arial" w:hAnsi="Arial" w:cs="Arial"/>
        </w:rPr>
        <w:t xml:space="preserve">across the investments WMCA </w:t>
      </w:r>
      <w:r w:rsidR="000B20CE" w:rsidRPr="005F10E1">
        <w:rPr>
          <w:rStyle w:val="normaltextrun"/>
          <w:rFonts w:ascii="Arial" w:hAnsi="Arial" w:cs="Arial"/>
        </w:rPr>
        <w:t>makes,</w:t>
      </w:r>
      <w:r w:rsidRPr="005F10E1">
        <w:rPr>
          <w:rStyle w:val="normaltextrun"/>
          <w:rFonts w:ascii="Arial" w:hAnsi="Arial" w:cs="Arial"/>
        </w:rPr>
        <w:t xml:space="preserve"> this requires ensuring that decision-makers are provided with the right information to enable an informed decision. </w:t>
      </w:r>
      <w:r w:rsidRPr="005F10E1">
        <w:rPr>
          <w:rStyle w:val="eop"/>
          <w:rFonts w:ascii="Arial" w:hAnsi="Arial" w:cs="Arial"/>
        </w:rPr>
        <w:t> </w:t>
      </w:r>
      <w:r w:rsidRPr="005F10E1">
        <w:rPr>
          <w:rStyle w:val="normaltextrun"/>
          <w:rFonts w:ascii="Arial" w:hAnsi="Arial" w:cs="Arial"/>
        </w:rPr>
        <w:t>Delivering a well-prepared business case to support objective, evidence-based decision-making is therefore a key requirement of the SAF. </w:t>
      </w:r>
      <w:r w:rsidRPr="005F10E1">
        <w:rPr>
          <w:rStyle w:val="eop"/>
          <w:rFonts w:ascii="Arial" w:hAnsi="Arial" w:cs="Arial"/>
        </w:rPr>
        <w:t> </w:t>
      </w:r>
    </w:p>
    <w:p w14:paraId="1DEB4C1C" w14:textId="77777777" w:rsidR="003F0639" w:rsidRPr="005F10E1" w:rsidRDefault="003F0639" w:rsidP="00152574">
      <w:pPr>
        <w:pStyle w:val="paragraph"/>
        <w:spacing w:before="0" w:beforeAutospacing="0" w:after="0" w:afterAutospacing="0"/>
        <w:ind w:left="-426" w:right="-630"/>
        <w:textAlignment w:val="baseline"/>
        <w:rPr>
          <w:rStyle w:val="eop"/>
          <w:rFonts w:ascii="Arial" w:hAnsi="Arial" w:cs="Arial"/>
        </w:rPr>
      </w:pPr>
    </w:p>
    <w:p w14:paraId="001F29FA" w14:textId="010A0F1E" w:rsidR="003F0639" w:rsidRPr="005F10E1" w:rsidRDefault="0067584B" w:rsidP="00152574">
      <w:pPr>
        <w:pStyle w:val="paragraph"/>
        <w:spacing w:before="0" w:beforeAutospacing="0" w:after="0" w:afterAutospacing="0"/>
        <w:ind w:left="-426" w:right="-630"/>
        <w:textAlignment w:val="baseline"/>
        <w:rPr>
          <w:rStyle w:val="normaltextrun"/>
          <w:rFonts w:ascii="Arial" w:hAnsi="Arial" w:cs="Arial"/>
        </w:rPr>
      </w:pPr>
      <w:r w:rsidRPr="005F10E1">
        <w:rPr>
          <w:rStyle w:val="normaltextrun"/>
          <w:rFonts w:ascii="Arial" w:hAnsi="Arial" w:cs="Arial"/>
        </w:rPr>
        <w:t>To support this approach, SAF requires the development of business cases applying the Five Case Model</w:t>
      </w:r>
      <w:r w:rsidR="00975A16">
        <w:rPr>
          <w:rStyle w:val="FootnoteReference"/>
          <w:rFonts w:ascii="Arial" w:hAnsi="Arial" w:cs="Arial"/>
        </w:rPr>
        <w:footnoteReference w:id="2"/>
      </w:r>
      <w:r w:rsidRPr="005F10E1">
        <w:rPr>
          <w:rStyle w:val="normaltextrun"/>
          <w:rFonts w:ascii="Arial" w:hAnsi="Arial" w:cs="Arial"/>
        </w:rPr>
        <w:t xml:space="preserve"> in a scalable and proportionate way </w:t>
      </w:r>
      <w:r w:rsidR="000B20CE" w:rsidRPr="005F10E1">
        <w:rPr>
          <w:rStyle w:val="normaltextrun"/>
          <w:rFonts w:ascii="Arial" w:hAnsi="Arial" w:cs="Arial"/>
        </w:rPr>
        <w:t>whilst incorporating</w:t>
      </w:r>
      <w:r w:rsidRPr="005F10E1">
        <w:rPr>
          <w:rStyle w:val="normaltextrun"/>
          <w:rFonts w:ascii="Arial" w:hAnsi="Arial" w:cs="Arial"/>
        </w:rPr>
        <w:t xml:space="preserve"> WMCA requirements to demonstrate cross-collaboration and inclusive growth considerations at every opportunity and ensuring </w:t>
      </w:r>
      <w:r w:rsidR="008129EB">
        <w:rPr>
          <w:rStyle w:val="normaltextrun"/>
          <w:rFonts w:ascii="Arial" w:hAnsi="Arial" w:cs="Arial"/>
        </w:rPr>
        <w:t>a</w:t>
      </w:r>
      <w:r w:rsidR="008129EB" w:rsidRPr="005F10E1">
        <w:rPr>
          <w:rStyle w:val="normaltextrun"/>
          <w:rFonts w:ascii="Arial" w:hAnsi="Arial" w:cs="Arial"/>
        </w:rPr>
        <w:t xml:space="preserve"> </w:t>
      </w:r>
      <w:r w:rsidRPr="005F10E1">
        <w:rPr>
          <w:rStyle w:val="normaltextrun"/>
          <w:rFonts w:ascii="Arial" w:hAnsi="Arial" w:cs="Arial"/>
        </w:rPr>
        <w:t xml:space="preserve">‘golden thread’ </w:t>
      </w:r>
      <w:r w:rsidR="008129EB">
        <w:rPr>
          <w:rStyle w:val="normaltextrun"/>
          <w:rFonts w:ascii="Arial" w:hAnsi="Arial" w:cs="Arial"/>
        </w:rPr>
        <w:t>is demonstrated from</w:t>
      </w:r>
      <w:r w:rsidRPr="005F10E1">
        <w:rPr>
          <w:rStyle w:val="normaltextrun"/>
          <w:rFonts w:ascii="Arial" w:hAnsi="Arial" w:cs="Arial"/>
        </w:rPr>
        <w:t xml:space="preserve"> the WMCAs strategic objectives </w:t>
      </w:r>
      <w:r w:rsidR="008129EB">
        <w:rPr>
          <w:rStyle w:val="normaltextrun"/>
          <w:rFonts w:ascii="Arial" w:hAnsi="Arial" w:cs="Arial"/>
        </w:rPr>
        <w:t>through</w:t>
      </w:r>
      <w:r w:rsidR="0048155C">
        <w:rPr>
          <w:rStyle w:val="normaltextrun"/>
          <w:rFonts w:ascii="Arial" w:hAnsi="Arial" w:cs="Arial"/>
        </w:rPr>
        <w:t xml:space="preserve"> </w:t>
      </w:r>
      <w:r w:rsidR="00BE051E">
        <w:rPr>
          <w:rStyle w:val="normaltextrun"/>
          <w:rFonts w:ascii="Arial" w:hAnsi="Arial" w:cs="Arial"/>
        </w:rPr>
        <w:t>to the deliverables and outcomes to be achieved by</w:t>
      </w:r>
      <w:r w:rsidRPr="005F10E1">
        <w:rPr>
          <w:rStyle w:val="normaltextrun"/>
          <w:rFonts w:ascii="Arial" w:hAnsi="Arial" w:cs="Arial"/>
        </w:rPr>
        <w:t xml:space="preserve"> the case.</w:t>
      </w:r>
    </w:p>
    <w:p w14:paraId="1F60A740" w14:textId="77777777" w:rsidR="003F0639" w:rsidRPr="005F10E1" w:rsidRDefault="003F0639" w:rsidP="00152574">
      <w:pPr>
        <w:pStyle w:val="paragraph"/>
        <w:spacing w:before="0" w:beforeAutospacing="0" w:after="0" w:afterAutospacing="0"/>
        <w:ind w:left="-426" w:right="-630"/>
        <w:textAlignment w:val="baseline"/>
        <w:rPr>
          <w:rStyle w:val="normaltextrun"/>
          <w:rFonts w:ascii="Arial" w:hAnsi="Arial" w:cs="Arial"/>
        </w:rPr>
      </w:pPr>
    </w:p>
    <w:p w14:paraId="03CFEB8F" w14:textId="3A0EF62B" w:rsidR="003F0639" w:rsidRPr="005F10E1" w:rsidRDefault="003F0639" w:rsidP="00152574">
      <w:pPr>
        <w:pStyle w:val="paragraph"/>
        <w:spacing w:before="0" w:beforeAutospacing="0" w:after="0" w:afterAutospacing="0"/>
        <w:ind w:left="-426" w:right="-630"/>
        <w:textAlignment w:val="baseline"/>
        <w:rPr>
          <w:rFonts w:ascii="Arial" w:hAnsi="Arial" w:cs="Arial"/>
        </w:rPr>
      </w:pPr>
      <w:r w:rsidRPr="005F10E1">
        <w:rPr>
          <w:rFonts w:ascii="Arial" w:hAnsi="Arial" w:cs="Arial"/>
          <w:iCs/>
        </w:rPr>
        <w:t>In addition, it is a requirement that all bids</w:t>
      </w:r>
      <w:r w:rsidR="00B0348A">
        <w:rPr>
          <w:rFonts w:ascii="Arial" w:hAnsi="Arial" w:cs="Arial"/>
          <w:iCs/>
        </w:rPr>
        <w:t xml:space="preserve"> and applications</w:t>
      </w:r>
      <w:r w:rsidRPr="005F10E1">
        <w:rPr>
          <w:rFonts w:ascii="Arial" w:hAnsi="Arial" w:cs="Arial"/>
          <w:iCs/>
        </w:rPr>
        <w:t xml:space="preserve"> for public funds submitted to WMCA are guided and based around the HM Treasury’s </w:t>
      </w:r>
      <w:hyperlink r:id="rId11" w:history="1">
        <w:r w:rsidRPr="001F582B">
          <w:rPr>
            <w:rStyle w:val="Hyperlink"/>
            <w:rFonts w:ascii="Arial" w:hAnsi="Arial" w:cs="Arial"/>
            <w:iCs/>
          </w:rPr>
          <w:t>Green Book and supporting information</w:t>
        </w:r>
      </w:hyperlink>
      <w:r w:rsidR="001F582B">
        <w:rPr>
          <w:rFonts w:ascii="Arial" w:hAnsi="Arial" w:cs="Arial"/>
          <w:iCs/>
        </w:rPr>
        <w:t>.</w:t>
      </w:r>
      <w:r w:rsidRPr="005F10E1">
        <w:rPr>
          <w:rFonts w:ascii="Arial" w:hAnsi="Arial" w:cs="Arial"/>
          <w:iCs/>
        </w:rPr>
        <w:t xml:space="preserve"> </w:t>
      </w:r>
    </w:p>
    <w:p w14:paraId="5C1E8C13" w14:textId="77777777" w:rsidR="0067584B" w:rsidRPr="005F10E1" w:rsidRDefault="0067584B" w:rsidP="00152574">
      <w:pPr>
        <w:pStyle w:val="paragraph"/>
        <w:spacing w:before="0" w:beforeAutospacing="0" w:after="0" w:afterAutospacing="0"/>
        <w:ind w:left="-426" w:right="-630"/>
        <w:textAlignment w:val="baseline"/>
        <w:rPr>
          <w:rFonts w:ascii="Arial" w:hAnsi="Arial" w:cs="Arial"/>
        </w:rPr>
      </w:pPr>
      <w:r w:rsidRPr="005F10E1">
        <w:rPr>
          <w:rStyle w:val="eop"/>
          <w:rFonts w:ascii="Arial" w:hAnsi="Arial" w:cs="Arial"/>
        </w:rPr>
        <w:t> </w:t>
      </w:r>
    </w:p>
    <w:p w14:paraId="1AF08CDF" w14:textId="22AFC957" w:rsidR="0067584B" w:rsidRPr="005F10E1" w:rsidRDefault="0067584B" w:rsidP="00152574">
      <w:pPr>
        <w:pStyle w:val="paragraph"/>
        <w:spacing w:before="0" w:beforeAutospacing="0" w:after="0" w:afterAutospacing="0"/>
        <w:ind w:left="-426" w:right="-765"/>
        <w:textAlignment w:val="baseline"/>
        <w:rPr>
          <w:rFonts w:ascii="Arial" w:hAnsi="Arial" w:cs="Arial"/>
        </w:rPr>
      </w:pPr>
      <w:r w:rsidRPr="005F10E1">
        <w:rPr>
          <w:rStyle w:val="normaltextrun"/>
          <w:rFonts w:ascii="Arial" w:hAnsi="Arial" w:cs="Arial"/>
          <w:b/>
          <w:color w:val="000000" w:themeColor="text1"/>
        </w:rPr>
        <w:t xml:space="preserve">A </w:t>
      </w:r>
      <w:r w:rsidRPr="005F10E1">
        <w:rPr>
          <w:rStyle w:val="normaltextrun"/>
          <w:rFonts w:ascii="Arial" w:hAnsi="Arial" w:cs="Arial"/>
          <w:b/>
          <w:bCs/>
          <w:color w:val="000000" w:themeColor="text1"/>
        </w:rPr>
        <w:t>W</w:t>
      </w:r>
      <w:r w:rsidRPr="005F10E1">
        <w:rPr>
          <w:rStyle w:val="normaltextrun"/>
          <w:rFonts w:ascii="Arial" w:hAnsi="Arial" w:cs="Arial"/>
          <w:b/>
          <w:color w:val="000000" w:themeColor="text1"/>
        </w:rPr>
        <w:t>ell-prepared Business Case</w:t>
      </w:r>
      <w:r w:rsidRPr="005F10E1">
        <w:rPr>
          <w:rStyle w:val="normaltextrun"/>
          <w:rFonts w:ascii="Arial" w:hAnsi="Arial" w:cs="Arial"/>
          <w:color w:val="000000" w:themeColor="text1"/>
        </w:rPr>
        <w:t>:</w:t>
      </w:r>
      <w:r w:rsidRPr="005F10E1">
        <w:rPr>
          <w:rStyle w:val="eop"/>
          <w:rFonts w:ascii="Arial" w:hAnsi="Arial" w:cs="Arial"/>
          <w:color w:val="000000" w:themeColor="text1"/>
        </w:rPr>
        <w:t> </w:t>
      </w:r>
    </w:p>
    <w:p w14:paraId="195903EE" w14:textId="471E19B9" w:rsidR="0067584B" w:rsidRPr="005F10E1" w:rsidRDefault="0067584B" w:rsidP="000157C9">
      <w:pPr>
        <w:pStyle w:val="paragraph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Arial" w:hAnsi="Arial" w:cs="Arial"/>
        </w:rPr>
      </w:pPr>
      <w:r w:rsidRPr="005F10E1">
        <w:rPr>
          <w:rStyle w:val="normaltextrun"/>
          <w:rFonts w:ascii="Arial" w:hAnsi="Arial" w:cs="Arial"/>
          <w:color w:val="000000" w:themeColor="text1"/>
        </w:rPr>
        <w:t>Enables the organisation and its key stakeholders to understand, influence and shape the project’s scope and direction early on within the planning process,</w:t>
      </w:r>
    </w:p>
    <w:p w14:paraId="06F88ECA" w14:textId="68CD9BAE" w:rsidR="0067584B" w:rsidRPr="005F10E1" w:rsidRDefault="0067584B" w:rsidP="000157C9">
      <w:pPr>
        <w:pStyle w:val="paragraph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Arial" w:hAnsi="Arial" w:cs="Arial"/>
        </w:rPr>
      </w:pPr>
      <w:r w:rsidRPr="005F10E1">
        <w:rPr>
          <w:rStyle w:val="normaltextrun"/>
          <w:rFonts w:ascii="Arial" w:hAnsi="Arial" w:cs="Arial"/>
          <w:color w:val="000000" w:themeColor="text1"/>
        </w:rPr>
        <w:t>assists decision-makers to understand the key issues, the available evidence base and to avoid committing resources to schemes that should not proceed and</w:t>
      </w:r>
    </w:p>
    <w:p w14:paraId="4430A1EA" w14:textId="60575815" w:rsidR="0067584B" w:rsidRPr="005F10E1" w:rsidRDefault="0067584B" w:rsidP="000157C9">
      <w:pPr>
        <w:pStyle w:val="paragraph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Style w:val="eop"/>
          <w:rFonts w:ascii="Arial" w:hAnsi="Arial" w:cs="Arial"/>
        </w:rPr>
      </w:pPr>
      <w:r w:rsidRPr="005F10E1">
        <w:rPr>
          <w:rStyle w:val="normaltextrun"/>
          <w:rFonts w:ascii="Arial" w:hAnsi="Arial" w:cs="Arial"/>
          <w:color w:val="000000" w:themeColor="text1"/>
        </w:rPr>
        <w:t xml:space="preserve">demonstrates to senior management, stakeholders, </w:t>
      </w:r>
      <w:proofErr w:type="gramStart"/>
      <w:r w:rsidRPr="005F10E1">
        <w:rPr>
          <w:rStyle w:val="normaltextrun"/>
          <w:rFonts w:ascii="Arial" w:hAnsi="Arial" w:cs="Arial"/>
          <w:color w:val="000000" w:themeColor="text1"/>
        </w:rPr>
        <w:t>customers</w:t>
      </w:r>
      <w:proofErr w:type="gramEnd"/>
      <w:r w:rsidRPr="005F10E1">
        <w:rPr>
          <w:rStyle w:val="normaltextrun"/>
          <w:rFonts w:ascii="Arial" w:hAnsi="Arial" w:cs="Arial"/>
          <w:color w:val="000000" w:themeColor="text1"/>
        </w:rPr>
        <w:t xml:space="preserve"> and decision makers the continuing viability of the project, and provides the basis for management, monitoring and evaluation during and after implementation.</w:t>
      </w:r>
      <w:r w:rsidRPr="005F10E1">
        <w:rPr>
          <w:rStyle w:val="eop"/>
          <w:rFonts w:ascii="Arial" w:hAnsi="Arial" w:cs="Arial"/>
        </w:rPr>
        <w:t>  </w:t>
      </w:r>
    </w:p>
    <w:p w14:paraId="0F6940F7" w14:textId="068433B6" w:rsidR="0067584B" w:rsidRPr="005F10E1" w:rsidRDefault="0067584B" w:rsidP="00152574">
      <w:pPr>
        <w:pStyle w:val="paragraph"/>
        <w:spacing w:before="0" w:beforeAutospacing="0" w:after="0" w:afterAutospacing="0"/>
        <w:ind w:left="-426" w:right="-630"/>
        <w:textAlignment w:val="baseline"/>
        <w:rPr>
          <w:rFonts w:ascii="Arial" w:hAnsi="Arial" w:cs="Arial"/>
        </w:rPr>
      </w:pPr>
    </w:p>
    <w:p w14:paraId="1F72D4F8" w14:textId="7F2F3260" w:rsidR="0067584B" w:rsidRPr="005F10E1" w:rsidRDefault="00B80C76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Style w:val="normaltextrun"/>
          <w:rFonts w:ascii="Arial" w:hAnsi="Arial" w:cs="Arial"/>
          <w:b/>
          <w:color w:val="000000"/>
        </w:rPr>
      </w:pPr>
      <w:r w:rsidRPr="005F10E1">
        <w:rPr>
          <w:rStyle w:val="normaltextrun"/>
          <w:rFonts w:ascii="Arial" w:hAnsi="Arial" w:cs="Arial"/>
          <w:b/>
          <w:bCs/>
          <w:color w:val="000000" w:themeColor="text1"/>
        </w:rPr>
        <w:t>Purpose of t</w:t>
      </w:r>
      <w:r w:rsidR="008B53CE" w:rsidRPr="005F10E1">
        <w:rPr>
          <w:rStyle w:val="normaltextrun"/>
          <w:rFonts w:ascii="Arial" w:hAnsi="Arial" w:cs="Arial"/>
          <w:b/>
          <w:bCs/>
          <w:color w:val="000000" w:themeColor="text1"/>
        </w:rPr>
        <w:t>h</w:t>
      </w:r>
      <w:r w:rsidR="00404ABB" w:rsidRPr="005F10E1">
        <w:rPr>
          <w:rStyle w:val="normaltextrun"/>
          <w:rFonts w:ascii="Arial" w:hAnsi="Arial" w:cs="Arial"/>
          <w:b/>
          <w:bCs/>
          <w:color w:val="000000" w:themeColor="text1"/>
        </w:rPr>
        <w:t>is Guidance</w:t>
      </w:r>
    </w:p>
    <w:p w14:paraId="33AA5F9B" w14:textId="77777777" w:rsidR="00404ABB" w:rsidRPr="005F10E1" w:rsidRDefault="00404ABB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Style w:val="normaltextrun"/>
          <w:rFonts w:ascii="Arial" w:hAnsi="Arial" w:cs="Arial"/>
          <w:b/>
          <w:color w:val="000000"/>
        </w:rPr>
      </w:pPr>
    </w:p>
    <w:p w14:paraId="09E29771" w14:textId="3F0BF7F5" w:rsidR="00404ABB" w:rsidRPr="005F10E1" w:rsidRDefault="00404ABB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Style w:val="normaltextrun"/>
          <w:rFonts w:ascii="Arial" w:hAnsi="Arial" w:cs="Arial"/>
          <w:bCs/>
          <w:color w:val="000000"/>
        </w:rPr>
      </w:pPr>
      <w:r w:rsidRPr="005F10E1">
        <w:rPr>
          <w:rStyle w:val="normaltextrun"/>
          <w:rFonts w:ascii="Arial" w:hAnsi="Arial" w:cs="Arial"/>
          <w:color w:val="000000" w:themeColor="text1"/>
        </w:rPr>
        <w:t xml:space="preserve">This guidance is intended to help during </w:t>
      </w:r>
      <w:r w:rsidR="000B20CE" w:rsidRPr="005F10E1">
        <w:rPr>
          <w:rStyle w:val="normaltextrun"/>
          <w:rFonts w:ascii="Arial" w:hAnsi="Arial" w:cs="Arial"/>
          <w:color w:val="000000" w:themeColor="text1"/>
        </w:rPr>
        <w:t>the preparation</w:t>
      </w:r>
      <w:r w:rsidRPr="005F10E1">
        <w:rPr>
          <w:rStyle w:val="normaltextrun"/>
          <w:rFonts w:ascii="Arial" w:hAnsi="Arial" w:cs="Arial"/>
          <w:color w:val="000000" w:themeColor="text1"/>
        </w:rPr>
        <w:t xml:space="preserve"> of your business case. It is applicable to all stages of the business case lifecycle and </w:t>
      </w:r>
      <w:r w:rsidR="00865976" w:rsidRPr="005F10E1">
        <w:rPr>
          <w:rStyle w:val="normaltextrun"/>
          <w:rFonts w:ascii="Arial" w:hAnsi="Arial" w:cs="Arial"/>
          <w:color w:val="000000" w:themeColor="text1"/>
        </w:rPr>
        <w:t>all types of projects.</w:t>
      </w:r>
    </w:p>
    <w:p w14:paraId="3ECAEBEF" w14:textId="77777777" w:rsidR="00865976" w:rsidRPr="005F10E1" w:rsidRDefault="00865976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Style w:val="normaltextrun"/>
          <w:rFonts w:ascii="Arial" w:hAnsi="Arial" w:cs="Arial"/>
          <w:bCs/>
          <w:color w:val="000000"/>
        </w:rPr>
      </w:pPr>
    </w:p>
    <w:p w14:paraId="23947674" w14:textId="118E999A" w:rsidR="00865976" w:rsidRPr="005F10E1" w:rsidRDefault="00865976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Style w:val="normaltextrun"/>
          <w:rFonts w:ascii="Arial" w:hAnsi="Arial" w:cs="Arial"/>
          <w:bCs/>
          <w:color w:val="000000"/>
        </w:rPr>
      </w:pPr>
      <w:r w:rsidRPr="005F10E1">
        <w:rPr>
          <w:rStyle w:val="normaltextrun"/>
          <w:rFonts w:ascii="Arial" w:hAnsi="Arial" w:cs="Arial"/>
          <w:color w:val="000000" w:themeColor="text1"/>
        </w:rPr>
        <w:t xml:space="preserve">There are detailed guidelines following, but the </w:t>
      </w:r>
      <w:r w:rsidR="004338CD" w:rsidRPr="005F10E1">
        <w:rPr>
          <w:rStyle w:val="normaltextrun"/>
          <w:rFonts w:ascii="Arial" w:hAnsi="Arial" w:cs="Arial"/>
          <w:color w:val="000000" w:themeColor="text1"/>
        </w:rPr>
        <w:t>key points are:</w:t>
      </w:r>
    </w:p>
    <w:p w14:paraId="75E43737" w14:textId="112D3DEE" w:rsidR="004338CD" w:rsidRPr="005F10E1" w:rsidRDefault="004338CD" w:rsidP="000157C9">
      <w:pPr>
        <w:pStyle w:val="paragraph"/>
        <w:numPr>
          <w:ilvl w:val="0"/>
          <w:numId w:val="53"/>
        </w:numPr>
        <w:spacing w:before="0" w:beforeAutospacing="0" w:after="0" w:afterAutospacing="0"/>
        <w:ind w:left="-142" w:right="-915" w:hanging="284"/>
        <w:textAlignment w:val="baseline"/>
        <w:rPr>
          <w:rStyle w:val="eop"/>
          <w:rFonts w:ascii="Arial" w:hAnsi="Arial" w:cs="Arial"/>
          <w:bCs/>
          <w:color w:val="000000"/>
        </w:rPr>
      </w:pPr>
      <w:r w:rsidRPr="005F10E1">
        <w:rPr>
          <w:rStyle w:val="eop"/>
          <w:rFonts w:ascii="Arial" w:hAnsi="Arial" w:cs="Arial"/>
          <w:color w:val="000000" w:themeColor="text1"/>
        </w:rPr>
        <w:t xml:space="preserve">A business case describes the </w:t>
      </w:r>
      <w:r w:rsidR="009720A3" w:rsidRPr="005F10E1">
        <w:rPr>
          <w:rStyle w:val="eop"/>
          <w:rFonts w:ascii="Arial" w:hAnsi="Arial" w:cs="Arial"/>
          <w:color w:val="000000" w:themeColor="text1"/>
        </w:rPr>
        <w:t>project’s development</w:t>
      </w:r>
      <w:r w:rsidR="00FD6230" w:rsidRPr="005F10E1">
        <w:rPr>
          <w:rStyle w:val="eop"/>
          <w:rFonts w:ascii="Arial" w:hAnsi="Arial" w:cs="Arial"/>
          <w:color w:val="000000" w:themeColor="text1"/>
        </w:rPr>
        <w:t xml:space="preserve">. Its purpose is to show that the project is well managed and </w:t>
      </w:r>
      <w:r w:rsidR="00F434E2" w:rsidRPr="005F10E1">
        <w:rPr>
          <w:rStyle w:val="eop"/>
          <w:rFonts w:ascii="Arial" w:hAnsi="Arial" w:cs="Arial"/>
          <w:color w:val="000000" w:themeColor="text1"/>
        </w:rPr>
        <w:t xml:space="preserve">provides value to WMCA and the people who </w:t>
      </w:r>
      <w:r w:rsidR="001A4E90">
        <w:rPr>
          <w:rStyle w:val="eop"/>
          <w:rFonts w:ascii="Arial" w:hAnsi="Arial" w:cs="Arial"/>
          <w:color w:val="000000" w:themeColor="text1"/>
        </w:rPr>
        <w:t xml:space="preserve">live </w:t>
      </w:r>
      <w:r w:rsidR="00F434E2" w:rsidRPr="005F10E1">
        <w:rPr>
          <w:rStyle w:val="eop"/>
          <w:rFonts w:ascii="Arial" w:hAnsi="Arial" w:cs="Arial"/>
          <w:color w:val="000000" w:themeColor="text1"/>
        </w:rPr>
        <w:t xml:space="preserve">and/or </w:t>
      </w:r>
      <w:r w:rsidR="001A4E90">
        <w:rPr>
          <w:rStyle w:val="eop"/>
          <w:rFonts w:ascii="Arial" w:hAnsi="Arial" w:cs="Arial"/>
          <w:color w:val="000000" w:themeColor="text1"/>
        </w:rPr>
        <w:t xml:space="preserve">work </w:t>
      </w:r>
      <w:r w:rsidR="00F434E2" w:rsidRPr="005F10E1">
        <w:rPr>
          <w:rStyle w:val="eop"/>
          <w:rFonts w:ascii="Arial" w:hAnsi="Arial" w:cs="Arial"/>
          <w:color w:val="000000" w:themeColor="text1"/>
        </w:rPr>
        <w:t>within the West Midlands. A business case should not solely be viewed as an application form for funding.</w:t>
      </w:r>
    </w:p>
    <w:p w14:paraId="3D69EC86" w14:textId="7BD05C1E" w:rsidR="00F434E2" w:rsidRPr="005F10E1" w:rsidRDefault="00DD1D31" w:rsidP="000157C9">
      <w:pPr>
        <w:pStyle w:val="paragraph"/>
        <w:numPr>
          <w:ilvl w:val="0"/>
          <w:numId w:val="53"/>
        </w:numPr>
        <w:spacing w:before="0" w:beforeAutospacing="0" w:after="0" w:afterAutospacing="0"/>
        <w:ind w:left="-142" w:right="-915" w:hanging="284"/>
        <w:textAlignment w:val="baseline"/>
        <w:rPr>
          <w:rStyle w:val="eop"/>
          <w:rFonts w:ascii="Arial" w:hAnsi="Arial" w:cs="Arial"/>
          <w:bCs/>
          <w:color w:val="000000"/>
        </w:rPr>
      </w:pPr>
      <w:r w:rsidRPr="005F10E1">
        <w:rPr>
          <w:rStyle w:val="eop"/>
          <w:rFonts w:ascii="Arial" w:hAnsi="Arial" w:cs="Arial"/>
          <w:color w:val="000000" w:themeColor="text1"/>
        </w:rPr>
        <w:t>It is important to demonstrate that the final option provides Value for Money (</w:t>
      </w:r>
      <w:proofErr w:type="spellStart"/>
      <w:r w:rsidRPr="005F10E1">
        <w:rPr>
          <w:rStyle w:val="eop"/>
          <w:rFonts w:ascii="Arial" w:hAnsi="Arial" w:cs="Arial"/>
          <w:color w:val="000000" w:themeColor="text1"/>
        </w:rPr>
        <w:t>VfM</w:t>
      </w:r>
      <w:proofErr w:type="spellEnd"/>
      <w:r w:rsidRPr="005F10E1">
        <w:rPr>
          <w:rStyle w:val="eop"/>
          <w:rFonts w:ascii="Arial" w:hAnsi="Arial" w:cs="Arial"/>
          <w:color w:val="000000" w:themeColor="text1"/>
        </w:rPr>
        <w:t xml:space="preserve">). This is </w:t>
      </w:r>
      <w:r w:rsidR="00B43784" w:rsidRPr="005F10E1">
        <w:rPr>
          <w:rStyle w:val="eop"/>
          <w:rFonts w:ascii="Arial" w:hAnsi="Arial" w:cs="Arial"/>
          <w:color w:val="000000" w:themeColor="text1"/>
        </w:rPr>
        <w:t>best done by setting</w:t>
      </w:r>
      <w:r w:rsidR="00832EB2">
        <w:rPr>
          <w:rStyle w:val="eop"/>
          <w:rFonts w:ascii="Arial" w:hAnsi="Arial" w:cs="Arial"/>
          <w:color w:val="000000" w:themeColor="text1"/>
        </w:rPr>
        <w:t xml:space="preserve"> </w:t>
      </w:r>
      <w:r w:rsidR="00B43784" w:rsidRPr="005F10E1">
        <w:rPr>
          <w:rStyle w:val="eop"/>
          <w:rFonts w:ascii="Arial" w:hAnsi="Arial" w:cs="Arial"/>
          <w:color w:val="000000" w:themeColor="text1"/>
        </w:rPr>
        <w:t>clear objectives and Critical Success Factors</w:t>
      </w:r>
      <w:r w:rsidR="00B1473F">
        <w:rPr>
          <w:rStyle w:val="FootnoteReference"/>
          <w:rFonts w:ascii="Arial" w:hAnsi="Arial" w:cs="Arial"/>
          <w:color w:val="000000" w:themeColor="text1"/>
        </w:rPr>
        <w:footnoteReference w:id="3"/>
      </w:r>
      <w:r w:rsidR="00B43784" w:rsidRPr="005F10E1">
        <w:rPr>
          <w:rStyle w:val="eop"/>
          <w:rFonts w:ascii="Arial" w:hAnsi="Arial" w:cs="Arial"/>
          <w:color w:val="000000" w:themeColor="text1"/>
        </w:rPr>
        <w:t xml:space="preserve"> (CSFs) for the project. A </w:t>
      </w:r>
      <w:r w:rsidR="000B20CE" w:rsidRPr="005F10E1">
        <w:rPr>
          <w:rStyle w:val="eop"/>
          <w:rFonts w:ascii="Arial" w:hAnsi="Arial" w:cs="Arial"/>
          <w:color w:val="000000" w:themeColor="text1"/>
        </w:rPr>
        <w:t>well-developed</w:t>
      </w:r>
      <w:r w:rsidR="00B43784" w:rsidRPr="005F10E1">
        <w:rPr>
          <w:rStyle w:val="eop"/>
          <w:rFonts w:ascii="Arial" w:hAnsi="Arial" w:cs="Arial"/>
          <w:color w:val="000000" w:themeColor="text1"/>
        </w:rPr>
        <w:t xml:space="preserve"> project will consider and document </w:t>
      </w:r>
      <w:proofErr w:type="gramStart"/>
      <w:r w:rsidR="00B43784" w:rsidRPr="005F10E1">
        <w:rPr>
          <w:rStyle w:val="eop"/>
          <w:rFonts w:ascii="Arial" w:hAnsi="Arial" w:cs="Arial"/>
          <w:color w:val="000000" w:themeColor="text1"/>
        </w:rPr>
        <w:t>a number of</w:t>
      </w:r>
      <w:proofErr w:type="gramEnd"/>
      <w:r w:rsidR="00B43784" w:rsidRPr="005F10E1">
        <w:rPr>
          <w:rStyle w:val="eop"/>
          <w:rFonts w:ascii="Arial" w:hAnsi="Arial" w:cs="Arial"/>
          <w:color w:val="000000" w:themeColor="text1"/>
        </w:rPr>
        <w:t xml:space="preserve"> options before identifying the one which </w:t>
      </w:r>
      <w:r w:rsidR="008215EA" w:rsidRPr="005F10E1">
        <w:rPr>
          <w:rStyle w:val="eop"/>
          <w:rFonts w:ascii="Arial" w:hAnsi="Arial" w:cs="Arial"/>
          <w:color w:val="000000" w:themeColor="text1"/>
        </w:rPr>
        <w:t>provides the best value for money.</w:t>
      </w:r>
    </w:p>
    <w:p w14:paraId="088CDA84" w14:textId="65E4A923" w:rsidR="008215EA" w:rsidRPr="005F10E1" w:rsidRDefault="008215EA" w:rsidP="000157C9">
      <w:pPr>
        <w:pStyle w:val="paragraph"/>
        <w:numPr>
          <w:ilvl w:val="0"/>
          <w:numId w:val="53"/>
        </w:numPr>
        <w:spacing w:before="0" w:beforeAutospacing="0" w:after="0" w:afterAutospacing="0"/>
        <w:ind w:left="-142" w:right="-915" w:hanging="284"/>
        <w:textAlignment w:val="baseline"/>
        <w:rPr>
          <w:rStyle w:val="eop"/>
          <w:rFonts w:ascii="Arial" w:hAnsi="Arial" w:cs="Arial"/>
          <w:bCs/>
          <w:color w:val="000000"/>
        </w:rPr>
      </w:pPr>
      <w:r w:rsidRPr="005F10E1">
        <w:rPr>
          <w:rStyle w:val="eop"/>
          <w:rFonts w:ascii="Arial" w:hAnsi="Arial" w:cs="Arial"/>
          <w:color w:val="000000" w:themeColor="text1"/>
        </w:rPr>
        <w:t xml:space="preserve">Value for Money is broader than calculating the Benefit/Cost Ratio (BCR). Value for Money </w:t>
      </w:r>
      <w:r w:rsidR="00BF2E3B" w:rsidRPr="005F10E1">
        <w:rPr>
          <w:rStyle w:val="eop"/>
          <w:rFonts w:ascii="Arial" w:hAnsi="Arial" w:cs="Arial"/>
          <w:color w:val="000000" w:themeColor="text1"/>
        </w:rPr>
        <w:t>should consider more impacts and criteria than can be monetised in the BCR, including societal value.</w:t>
      </w:r>
    </w:p>
    <w:p w14:paraId="54A92DD8" w14:textId="77777777" w:rsidR="005F10E1" w:rsidRPr="005F10E1" w:rsidRDefault="007F701D" w:rsidP="000157C9">
      <w:pPr>
        <w:pStyle w:val="paragraph"/>
        <w:numPr>
          <w:ilvl w:val="0"/>
          <w:numId w:val="53"/>
        </w:numPr>
        <w:spacing w:before="0" w:beforeAutospacing="0" w:after="0" w:afterAutospacing="0"/>
        <w:ind w:left="-142" w:right="-915" w:hanging="284"/>
        <w:textAlignment w:val="baseline"/>
        <w:rPr>
          <w:rStyle w:val="eop"/>
          <w:rFonts w:ascii="Arial" w:hAnsi="Arial" w:cs="Arial"/>
          <w:bCs/>
          <w:color w:val="000000"/>
        </w:rPr>
      </w:pPr>
      <w:r w:rsidRPr="005F10E1">
        <w:rPr>
          <w:rStyle w:val="eop"/>
          <w:rFonts w:ascii="Arial" w:hAnsi="Arial" w:cs="Arial"/>
          <w:color w:val="000000" w:themeColor="text1"/>
        </w:rPr>
        <w:lastRenderedPageBreak/>
        <w:t xml:space="preserve">All business case stages are important as the project develops from concept idea to a </w:t>
      </w:r>
      <w:r w:rsidR="000D1C2D" w:rsidRPr="005F10E1">
        <w:rPr>
          <w:rStyle w:val="eop"/>
          <w:rFonts w:ascii="Arial" w:hAnsi="Arial" w:cs="Arial"/>
          <w:color w:val="000000" w:themeColor="text1"/>
        </w:rPr>
        <w:t>deliverable and properly tendered solution</w:t>
      </w:r>
      <w:r w:rsidR="00197ADC" w:rsidRPr="005F10E1">
        <w:rPr>
          <w:rStyle w:val="eop"/>
          <w:rFonts w:ascii="Arial" w:hAnsi="Arial" w:cs="Arial"/>
          <w:color w:val="000000" w:themeColor="text1"/>
        </w:rPr>
        <w:t xml:space="preserve">. </w:t>
      </w:r>
      <w:r w:rsidR="005A5E20" w:rsidRPr="005F10E1">
        <w:rPr>
          <w:rStyle w:val="eop"/>
          <w:rFonts w:ascii="Arial" w:hAnsi="Arial" w:cs="Arial"/>
          <w:color w:val="000000" w:themeColor="text1"/>
        </w:rPr>
        <w:t>Allowing for feedback and alterations early in the project’s lifecycle helps reduce problems within later stages such as delivery.</w:t>
      </w:r>
    </w:p>
    <w:p w14:paraId="0ECC9484" w14:textId="73D42821" w:rsidR="00083628" w:rsidRPr="001A4E90" w:rsidRDefault="001D5C41" w:rsidP="000157C9">
      <w:pPr>
        <w:pStyle w:val="paragraph"/>
        <w:numPr>
          <w:ilvl w:val="0"/>
          <w:numId w:val="53"/>
        </w:numPr>
        <w:spacing w:before="0" w:beforeAutospacing="0" w:after="0" w:afterAutospacing="0"/>
        <w:ind w:left="-142" w:right="-915" w:hanging="284"/>
        <w:textAlignment w:val="baseline"/>
        <w:rPr>
          <w:rStyle w:val="eop"/>
          <w:rFonts w:ascii="Arial" w:hAnsi="Arial" w:cs="Arial"/>
          <w:bCs/>
          <w:color w:val="000000"/>
        </w:rPr>
      </w:pPr>
      <w:r w:rsidRPr="005F10E1">
        <w:rPr>
          <w:rStyle w:val="eop"/>
          <w:rFonts w:ascii="Arial" w:hAnsi="Arial" w:cs="Arial"/>
          <w:color w:val="000000" w:themeColor="text1"/>
        </w:rPr>
        <w:t xml:space="preserve">WMCA follows the UK Government’s </w:t>
      </w:r>
      <w:hyperlink r:id="rId12">
        <w:r w:rsidRPr="005F10E1">
          <w:rPr>
            <w:rStyle w:val="Hyperlink"/>
            <w:rFonts w:ascii="Arial" w:hAnsi="Arial" w:cs="Arial"/>
          </w:rPr>
          <w:t>Green Book guidance</w:t>
        </w:r>
      </w:hyperlink>
      <w:r w:rsidRPr="005F10E1">
        <w:rPr>
          <w:rStyle w:val="eop"/>
          <w:rFonts w:ascii="Arial" w:hAnsi="Arial" w:cs="Arial"/>
          <w:color w:val="000000" w:themeColor="text1"/>
        </w:rPr>
        <w:t xml:space="preserve"> for business case development</w:t>
      </w:r>
      <w:r w:rsidR="008460DA" w:rsidRPr="005F10E1">
        <w:rPr>
          <w:rStyle w:val="eop"/>
          <w:rFonts w:ascii="Arial" w:hAnsi="Arial" w:cs="Arial"/>
          <w:color w:val="000000" w:themeColor="text1"/>
        </w:rPr>
        <w:t xml:space="preserve"> and all business cases are expected to be</w:t>
      </w:r>
      <w:r w:rsidR="00257E27" w:rsidRPr="005F10E1">
        <w:rPr>
          <w:rStyle w:val="eop"/>
          <w:rFonts w:ascii="Arial" w:hAnsi="Arial" w:cs="Arial"/>
          <w:color w:val="000000" w:themeColor="text1"/>
        </w:rPr>
        <w:t xml:space="preserve"> aligned  with this guidance.</w:t>
      </w:r>
      <w:r w:rsidR="005A7108" w:rsidRPr="005F10E1">
        <w:rPr>
          <w:rStyle w:val="eop"/>
          <w:rFonts w:ascii="Arial" w:hAnsi="Arial" w:cs="Arial"/>
          <w:color w:val="000000" w:themeColor="text1"/>
        </w:rPr>
        <w:t xml:space="preserve"> </w:t>
      </w:r>
      <w:r w:rsidR="00FC4DA4">
        <w:rPr>
          <w:rStyle w:val="eop"/>
          <w:rFonts w:ascii="Arial" w:hAnsi="Arial" w:cs="Arial"/>
          <w:color w:val="000000" w:themeColor="text1"/>
        </w:rPr>
        <w:t xml:space="preserve">Our business case </w:t>
      </w:r>
      <w:proofErr w:type="gramStart"/>
      <w:r w:rsidR="00FC4DA4">
        <w:rPr>
          <w:rStyle w:val="eop"/>
          <w:rFonts w:ascii="Arial" w:hAnsi="Arial" w:cs="Arial"/>
          <w:color w:val="000000" w:themeColor="text1"/>
        </w:rPr>
        <w:t>templates</w:t>
      </w:r>
      <w:proofErr w:type="gramEnd"/>
      <w:r w:rsidR="00FC4DA4">
        <w:rPr>
          <w:rStyle w:val="eop"/>
          <w:rFonts w:ascii="Arial" w:hAnsi="Arial" w:cs="Arial"/>
          <w:color w:val="000000" w:themeColor="text1"/>
        </w:rPr>
        <w:t xml:space="preserve"> and guidance</w:t>
      </w:r>
      <w:r w:rsidR="00CA7715">
        <w:rPr>
          <w:rStyle w:val="eop"/>
          <w:rFonts w:ascii="Arial" w:hAnsi="Arial" w:cs="Arial"/>
          <w:color w:val="000000" w:themeColor="text1"/>
        </w:rPr>
        <w:t xml:space="preserve"> are all aligned to reflect Green Book requirements.</w:t>
      </w:r>
    </w:p>
    <w:p w14:paraId="146CA3DB" w14:textId="77777777" w:rsidR="001A4E90" w:rsidRPr="00083628" w:rsidRDefault="001A4E90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Style w:val="eop"/>
          <w:rFonts w:ascii="Arial" w:hAnsi="Arial" w:cs="Arial"/>
          <w:bCs/>
          <w:color w:val="000000"/>
        </w:rPr>
      </w:pPr>
    </w:p>
    <w:p w14:paraId="5CD0C7F7" w14:textId="77777777" w:rsidR="00083628" w:rsidRPr="00083628" w:rsidRDefault="00083628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Style w:val="eop"/>
          <w:rFonts w:ascii="Arial" w:hAnsi="Arial" w:cs="Arial"/>
          <w:bCs/>
          <w:color w:val="000000"/>
        </w:rPr>
      </w:pPr>
    </w:p>
    <w:p w14:paraId="56AE12A5" w14:textId="596A4473" w:rsidR="002836B7" w:rsidRPr="00083628" w:rsidRDefault="00C956AB" w:rsidP="00152574">
      <w:pPr>
        <w:pStyle w:val="Heading1"/>
        <w:ind w:left="-426"/>
      </w:pPr>
      <w:r w:rsidRPr="00083628">
        <w:t>Business Case Development Cycle</w:t>
      </w:r>
    </w:p>
    <w:p w14:paraId="79231ADE" w14:textId="77777777" w:rsidR="0028526D" w:rsidRPr="005F10E1" w:rsidRDefault="0028526D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3EA37DF9" w14:textId="79F2ACA4" w:rsidR="002A34A4" w:rsidRDefault="002A34A4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For a standard project, there </w:t>
      </w:r>
      <w:r w:rsidRPr="156E0CC9">
        <w:rPr>
          <w:rFonts w:ascii="Arial" w:hAnsi="Arial" w:cs="Arial"/>
        </w:rPr>
        <w:t xml:space="preserve">is a </w:t>
      </w:r>
      <w:r>
        <w:rPr>
          <w:rFonts w:ascii="Arial" w:hAnsi="Arial" w:cs="Arial"/>
        </w:rPr>
        <w:t>three</w:t>
      </w:r>
      <w:r w:rsidR="00CA7715">
        <w:rPr>
          <w:rFonts w:ascii="Arial" w:hAnsi="Arial" w:cs="Arial"/>
        </w:rPr>
        <w:t>-</w:t>
      </w:r>
      <w:r w:rsidRPr="156E0CC9">
        <w:rPr>
          <w:rFonts w:ascii="Arial" w:hAnsi="Arial" w:cs="Arial"/>
        </w:rPr>
        <w:t>stage</w:t>
      </w:r>
      <w:r>
        <w:rPr>
          <w:rFonts w:ascii="Arial" w:hAnsi="Arial" w:cs="Arial"/>
        </w:rPr>
        <w:t xml:space="preserve"> business </w:t>
      </w:r>
      <w:r w:rsidRPr="156E0CC9">
        <w:rPr>
          <w:rFonts w:ascii="Arial" w:hAnsi="Arial" w:cs="Arial"/>
        </w:rPr>
        <w:t xml:space="preserve">case </w:t>
      </w:r>
      <w:r w:rsidR="00CA7715">
        <w:rPr>
          <w:rFonts w:ascii="Arial" w:hAnsi="Arial" w:cs="Arial"/>
        </w:rPr>
        <w:t xml:space="preserve">development </w:t>
      </w:r>
      <w:r w:rsidRPr="156E0CC9">
        <w:rPr>
          <w:rFonts w:ascii="Arial" w:hAnsi="Arial" w:cs="Arial"/>
        </w:rPr>
        <w:t>process</w:t>
      </w:r>
      <w:r>
        <w:rPr>
          <w:rFonts w:ascii="Arial" w:hAnsi="Arial" w:cs="Arial"/>
        </w:rPr>
        <w:t>:</w:t>
      </w:r>
    </w:p>
    <w:p w14:paraId="0E39BDFF" w14:textId="2DC3B5BB" w:rsidR="00A423B5" w:rsidRDefault="00A423B5" w:rsidP="000157C9">
      <w:pPr>
        <w:pStyle w:val="paragraph"/>
        <w:numPr>
          <w:ilvl w:val="0"/>
          <w:numId w:val="55"/>
        </w:numPr>
        <w:spacing w:before="0" w:beforeAutospacing="0" w:after="0" w:afterAutospacing="0"/>
        <w:ind w:left="-426" w:right="-915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Strategic Outline Case (SOC)</w:t>
      </w:r>
    </w:p>
    <w:p w14:paraId="00CF18F3" w14:textId="7D9424D5" w:rsidR="00A423B5" w:rsidRDefault="00A423B5" w:rsidP="000157C9">
      <w:pPr>
        <w:pStyle w:val="paragraph"/>
        <w:numPr>
          <w:ilvl w:val="0"/>
          <w:numId w:val="55"/>
        </w:numPr>
        <w:spacing w:before="0" w:beforeAutospacing="0" w:after="0" w:afterAutospacing="0"/>
        <w:ind w:left="-426" w:right="-915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Outline Business Case (OBC)</w:t>
      </w:r>
    </w:p>
    <w:p w14:paraId="76F06341" w14:textId="06E2D0F5" w:rsidR="00A423B5" w:rsidRDefault="00A423B5" w:rsidP="000157C9">
      <w:pPr>
        <w:pStyle w:val="paragraph"/>
        <w:numPr>
          <w:ilvl w:val="0"/>
          <w:numId w:val="55"/>
        </w:numPr>
        <w:spacing w:before="0" w:beforeAutospacing="0" w:after="0" w:afterAutospacing="0"/>
        <w:ind w:left="-426" w:right="-915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Full Business Case (FBC)</w:t>
      </w:r>
    </w:p>
    <w:p w14:paraId="5D90D110" w14:textId="77777777" w:rsidR="00A423B5" w:rsidRDefault="00A423B5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250742FD" w14:textId="65D4E0A6" w:rsidR="00FF0022" w:rsidRDefault="00FF0022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project should go through </w:t>
      </w:r>
      <w:r w:rsidR="00FD01DD">
        <w:rPr>
          <w:rFonts w:ascii="Arial" w:hAnsi="Arial" w:cs="Arial"/>
        </w:rPr>
        <w:t>a development cycle which leads to the submission and approval of each business case stage.</w:t>
      </w:r>
    </w:p>
    <w:p w14:paraId="4FEC6358" w14:textId="77777777" w:rsidR="00FD01DD" w:rsidRDefault="00FD01DD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74E128C6" w14:textId="4F46B404" w:rsidR="00FD01DD" w:rsidRPr="001E4040" w:rsidRDefault="00FD01DD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 SOC</w:t>
      </w:r>
      <w:r w:rsidR="00F57ED3">
        <w:rPr>
          <w:rFonts w:ascii="Arial" w:hAnsi="Arial" w:cs="Arial"/>
        </w:rPr>
        <w:t xml:space="preserve"> should set out the strategic case for a project</w:t>
      </w:r>
      <w:r w:rsidR="00F57ED3" w:rsidRPr="156E0CC9">
        <w:rPr>
          <w:rFonts w:ascii="Arial" w:hAnsi="Arial" w:cs="Arial"/>
        </w:rPr>
        <w:t xml:space="preserve"> and make the case for change</w:t>
      </w:r>
      <w:r w:rsidR="00D8344F">
        <w:rPr>
          <w:rFonts w:ascii="Arial" w:hAnsi="Arial" w:cs="Arial"/>
        </w:rPr>
        <w:t xml:space="preserve">, clearly defining the project’s objectives and critical success factors. </w:t>
      </w:r>
      <w:r w:rsidR="005802EB">
        <w:rPr>
          <w:rFonts w:ascii="Arial" w:hAnsi="Arial" w:cs="Arial"/>
        </w:rPr>
        <w:t xml:space="preserve">At this stage in the project’s lifecycle, the business case should be demonstrating </w:t>
      </w:r>
      <w:r w:rsidR="005802EB" w:rsidRPr="156E0CC9">
        <w:rPr>
          <w:rFonts w:ascii="Arial" w:hAnsi="Arial" w:cs="Arial"/>
        </w:rPr>
        <w:t xml:space="preserve">alignment between </w:t>
      </w:r>
      <w:r w:rsidR="005802EB">
        <w:rPr>
          <w:rFonts w:ascii="Arial" w:hAnsi="Arial" w:cs="Arial"/>
        </w:rPr>
        <w:t xml:space="preserve">the </w:t>
      </w:r>
      <w:r w:rsidR="005802EB">
        <w:rPr>
          <w:rFonts w:ascii="Arial" w:hAnsi="Arial" w:cs="Arial"/>
          <w:i/>
          <w:iCs/>
        </w:rPr>
        <w:t>strategic fit</w:t>
      </w:r>
      <w:r w:rsidR="005802EB">
        <w:rPr>
          <w:rFonts w:ascii="Arial" w:hAnsi="Arial" w:cs="Arial"/>
        </w:rPr>
        <w:t xml:space="preserve"> of the project </w:t>
      </w:r>
      <w:r w:rsidR="000B20CE" w:rsidRPr="156E0CC9">
        <w:rPr>
          <w:rFonts w:ascii="Arial" w:hAnsi="Arial" w:cs="Arial"/>
        </w:rPr>
        <w:t xml:space="preserve">and </w:t>
      </w:r>
      <w:r w:rsidR="000B20CE">
        <w:rPr>
          <w:rFonts w:ascii="Arial" w:hAnsi="Arial" w:cs="Arial"/>
        </w:rPr>
        <w:t>WMCA’s</w:t>
      </w:r>
      <w:r w:rsidR="005802EB">
        <w:rPr>
          <w:rFonts w:ascii="Arial" w:hAnsi="Arial" w:cs="Arial"/>
        </w:rPr>
        <w:t xml:space="preserve"> objectives</w:t>
      </w:r>
      <w:r w:rsidR="0078296A">
        <w:rPr>
          <w:rFonts w:ascii="Arial" w:hAnsi="Arial" w:cs="Arial"/>
        </w:rPr>
        <w:t xml:space="preserve">. The SOC should consider a </w:t>
      </w:r>
      <w:r w:rsidR="0078296A" w:rsidRPr="156E0CC9">
        <w:rPr>
          <w:rFonts w:ascii="Arial" w:hAnsi="Arial" w:cs="Arial"/>
        </w:rPr>
        <w:t xml:space="preserve">long list </w:t>
      </w:r>
      <w:r w:rsidR="0078296A">
        <w:rPr>
          <w:rFonts w:ascii="Arial" w:hAnsi="Arial" w:cs="Arial"/>
        </w:rPr>
        <w:t xml:space="preserve">of options </w:t>
      </w:r>
      <w:r w:rsidR="001E4040">
        <w:rPr>
          <w:rFonts w:ascii="Arial" w:hAnsi="Arial" w:cs="Arial"/>
        </w:rPr>
        <w:t xml:space="preserve">to </w:t>
      </w:r>
      <w:r w:rsidR="00FE41E3">
        <w:rPr>
          <w:rFonts w:ascii="Arial" w:hAnsi="Arial" w:cs="Arial"/>
        </w:rPr>
        <w:t xml:space="preserve">identify a short list and </w:t>
      </w:r>
      <w:r w:rsidR="001E4040">
        <w:rPr>
          <w:rFonts w:ascii="Arial" w:hAnsi="Arial" w:cs="Arial"/>
        </w:rPr>
        <w:t xml:space="preserve">demonstrate that the </w:t>
      </w:r>
      <w:r w:rsidR="001E4040">
        <w:rPr>
          <w:rFonts w:ascii="Arial" w:hAnsi="Arial" w:cs="Arial"/>
          <w:i/>
          <w:iCs/>
        </w:rPr>
        <w:t>preferred way forward</w:t>
      </w:r>
      <w:r w:rsidR="001E4040">
        <w:rPr>
          <w:rFonts w:ascii="Arial" w:hAnsi="Arial" w:cs="Arial"/>
        </w:rPr>
        <w:t xml:space="preserve"> is viable. </w:t>
      </w:r>
    </w:p>
    <w:p w14:paraId="1E8F4978" w14:textId="77777777" w:rsidR="005802EB" w:rsidRDefault="005802EB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40FEEEF0" w14:textId="035210AD" w:rsidR="005802EB" w:rsidRPr="00F640B1" w:rsidRDefault="005802EB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The OBC </w:t>
      </w:r>
      <w:r w:rsidR="00226644">
        <w:rPr>
          <w:rFonts w:ascii="Arial" w:hAnsi="Arial" w:cs="Arial"/>
        </w:rPr>
        <w:t xml:space="preserve">sets out the outline arrangements for delivery of the project and examines the available options to meet the </w:t>
      </w:r>
      <w:r w:rsidR="00DE7A07">
        <w:rPr>
          <w:rFonts w:ascii="Arial" w:hAnsi="Arial" w:cs="Arial"/>
        </w:rPr>
        <w:t xml:space="preserve">agreed objectives. </w:t>
      </w:r>
      <w:r w:rsidR="00FE41E3">
        <w:rPr>
          <w:rFonts w:ascii="Arial" w:hAnsi="Arial" w:cs="Arial"/>
        </w:rPr>
        <w:t xml:space="preserve">The OBC should </w:t>
      </w:r>
      <w:r w:rsidR="006C6391">
        <w:rPr>
          <w:rFonts w:ascii="Arial" w:hAnsi="Arial" w:cs="Arial"/>
        </w:rPr>
        <w:t xml:space="preserve">undertake an economic and risk appraisal of the shortlist options to identify the </w:t>
      </w:r>
      <w:r w:rsidR="006C6391">
        <w:rPr>
          <w:rFonts w:ascii="Arial" w:hAnsi="Arial" w:cs="Arial"/>
          <w:i/>
          <w:iCs/>
        </w:rPr>
        <w:t>preferred option</w:t>
      </w:r>
      <w:r w:rsidR="0052765D">
        <w:rPr>
          <w:rFonts w:ascii="Arial" w:hAnsi="Arial" w:cs="Arial"/>
        </w:rPr>
        <w:t>.</w:t>
      </w:r>
      <w:r w:rsidR="006C6391">
        <w:rPr>
          <w:rFonts w:ascii="Arial" w:hAnsi="Arial" w:cs="Arial"/>
        </w:rPr>
        <w:t xml:space="preserve"> At OBC stage, the commercial</w:t>
      </w:r>
      <w:r w:rsidR="008F0A9B">
        <w:rPr>
          <w:rFonts w:ascii="Arial" w:hAnsi="Arial" w:cs="Arial"/>
        </w:rPr>
        <w:t xml:space="preserve"> and management arrangements should be well developed. The purpose of the OBC is to demonstrate that the preferred solution </w:t>
      </w:r>
      <w:r w:rsidR="00F640B1">
        <w:rPr>
          <w:rFonts w:ascii="Arial" w:hAnsi="Arial" w:cs="Arial"/>
        </w:rPr>
        <w:t xml:space="preserve">provides </w:t>
      </w:r>
      <w:r w:rsidR="00F640B1" w:rsidRPr="156E0CC9">
        <w:rPr>
          <w:rFonts w:ascii="Arial" w:hAnsi="Arial" w:cs="Arial"/>
        </w:rPr>
        <w:t>V</w:t>
      </w:r>
      <w:r w:rsidR="00F640B1">
        <w:rPr>
          <w:rFonts w:ascii="Arial" w:hAnsi="Arial" w:cs="Arial"/>
          <w:i/>
          <w:iCs/>
        </w:rPr>
        <w:t xml:space="preserve">alue for </w:t>
      </w:r>
      <w:r w:rsidR="00F640B1" w:rsidRPr="156E0CC9">
        <w:rPr>
          <w:rFonts w:ascii="Arial" w:hAnsi="Arial" w:cs="Arial"/>
          <w:i/>
          <w:iCs/>
        </w:rPr>
        <w:t>M</w:t>
      </w:r>
      <w:r w:rsidR="00F640B1">
        <w:rPr>
          <w:rFonts w:ascii="Arial" w:hAnsi="Arial" w:cs="Arial"/>
          <w:i/>
          <w:iCs/>
        </w:rPr>
        <w:t>oney</w:t>
      </w:r>
      <w:r w:rsidR="00F640B1">
        <w:rPr>
          <w:rFonts w:ascii="Arial" w:hAnsi="Arial" w:cs="Arial"/>
        </w:rPr>
        <w:t xml:space="preserve"> and can be successfully delivered.</w:t>
      </w:r>
    </w:p>
    <w:p w14:paraId="29CE3225" w14:textId="77777777" w:rsidR="0052765D" w:rsidRDefault="0052765D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2FD43920" w14:textId="11C0B98F" w:rsidR="00FF0022" w:rsidRDefault="0052765D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The FBC is intended to be produced once the preferred way forward, as approved at OBC stage, </w:t>
      </w:r>
      <w:r w:rsidR="009A0262">
        <w:rPr>
          <w:rFonts w:ascii="Arial" w:hAnsi="Arial" w:cs="Arial"/>
        </w:rPr>
        <w:t xml:space="preserve">has been tendered and the commercial details and final prices are known. </w:t>
      </w:r>
      <w:r w:rsidR="006E64A8">
        <w:rPr>
          <w:rFonts w:ascii="Arial" w:hAnsi="Arial" w:cs="Arial"/>
        </w:rPr>
        <w:t xml:space="preserve">The FBC is confirmation of the </w:t>
      </w:r>
      <w:r w:rsidR="006E64A8" w:rsidRPr="156E0CC9">
        <w:rPr>
          <w:rFonts w:ascii="Arial" w:hAnsi="Arial" w:cs="Arial"/>
        </w:rPr>
        <w:t>V</w:t>
      </w:r>
      <w:r w:rsidR="006E64A8">
        <w:rPr>
          <w:rFonts w:ascii="Arial" w:hAnsi="Arial" w:cs="Arial"/>
          <w:i/>
          <w:iCs/>
        </w:rPr>
        <w:t xml:space="preserve">alue for </w:t>
      </w:r>
      <w:r w:rsidR="006E64A8" w:rsidRPr="156E0CC9">
        <w:rPr>
          <w:rFonts w:ascii="Arial" w:hAnsi="Arial" w:cs="Arial"/>
          <w:i/>
          <w:iCs/>
        </w:rPr>
        <w:t>M</w:t>
      </w:r>
      <w:r w:rsidR="006E64A8">
        <w:rPr>
          <w:rFonts w:ascii="Arial" w:hAnsi="Arial" w:cs="Arial"/>
          <w:i/>
          <w:iCs/>
        </w:rPr>
        <w:t>oney</w:t>
      </w:r>
      <w:r w:rsidR="006E64A8">
        <w:rPr>
          <w:rFonts w:ascii="Arial" w:hAnsi="Arial" w:cs="Arial"/>
        </w:rPr>
        <w:t xml:space="preserve"> of the chosen solution</w:t>
      </w:r>
      <w:r w:rsidR="006E64A8" w:rsidRPr="156E0CC9">
        <w:rPr>
          <w:rFonts w:ascii="Arial" w:hAnsi="Arial" w:cs="Arial"/>
        </w:rPr>
        <w:t xml:space="preserve"> and</w:t>
      </w:r>
      <w:r w:rsidR="00EF5642">
        <w:rPr>
          <w:rFonts w:ascii="Arial" w:hAnsi="Arial" w:cs="Arial"/>
        </w:rPr>
        <w:t xml:space="preserve"> that</w:t>
      </w:r>
      <w:r w:rsidR="006E64A8" w:rsidRPr="156E0CC9">
        <w:rPr>
          <w:rFonts w:ascii="Arial" w:hAnsi="Arial" w:cs="Arial"/>
        </w:rPr>
        <w:t xml:space="preserve"> the management arrangements and strategies</w:t>
      </w:r>
      <w:r w:rsidR="00EF5642">
        <w:rPr>
          <w:rFonts w:ascii="Arial" w:hAnsi="Arial" w:cs="Arial"/>
        </w:rPr>
        <w:t xml:space="preserve"> are</w:t>
      </w:r>
      <w:r w:rsidR="006E64A8" w:rsidRPr="156E0CC9">
        <w:rPr>
          <w:rFonts w:ascii="Arial" w:hAnsi="Arial" w:cs="Arial"/>
        </w:rPr>
        <w:t xml:space="preserve"> in place to deliver</w:t>
      </w:r>
      <w:r w:rsidR="00EF5642">
        <w:rPr>
          <w:rFonts w:ascii="Arial" w:hAnsi="Arial" w:cs="Arial"/>
        </w:rPr>
        <w:t xml:space="preserve"> the project</w:t>
      </w:r>
      <w:r w:rsidR="006E64A8">
        <w:rPr>
          <w:rFonts w:ascii="Arial" w:hAnsi="Arial" w:cs="Arial"/>
        </w:rPr>
        <w:t>.</w:t>
      </w:r>
    </w:p>
    <w:p w14:paraId="57B50AB3" w14:textId="77777777" w:rsidR="0044265B" w:rsidRDefault="0044265B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59EB1232" w14:textId="271176B3" w:rsidR="0044265B" w:rsidRDefault="0044265B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It is important to follow this process for several reasons:</w:t>
      </w:r>
    </w:p>
    <w:p w14:paraId="729DAA3D" w14:textId="02583D44" w:rsidR="0044265B" w:rsidRDefault="0044265B" w:rsidP="000157C9">
      <w:pPr>
        <w:pStyle w:val="paragraph"/>
        <w:numPr>
          <w:ilvl w:val="0"/>
          <w:numId w:val="58"/>
        </w:numPr>
        <w:spacing w:before="0" w:beforeAutospacing="0" w:after="0" w:afterAutospacing="0"/>
        <w:ind w:left="0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Receiving feedback and comments early in a project’s life can help shape the </w:t>
      </w:r>
      <w:r w:rsidR="0042234D">
        <w:rPr>
          <w:rFonts w:ascii="Arial" w:hAnsi="Arial" w:cs="Arial"/>
        </w:rPr>
        <w:t>preferred solution and ensure it best meets the needs of the WMCA</w:t>
      </w:r>
    </w:p>
    <w:p w14:paraId="5A171228" w14:textId="56FA5112" w:rsidR="0042234D" w:rsidRDefault="0042234D" w:rsidP="000157C9">
      <w:pPr>
        <w:pStyle w:val="paragraph"/>
        <w:numPr>
          <w:ilvl w:val="0"/>
          <w:numId w:val="58"/>
        </w:numPr>
        <w:spacing w:before="0" w:beforeAutospacing="0" w:after="0" w:afterAutospacing="0"/>
        <w:ind w:left="0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Setting out and receiving approval for the strategic case </w:t>
      </w:r>
      <w:r w:rsidR="006424AF">
        <w:rPr>
          <w:rFonts w:ascii="Arial" w:hAnsi="Arial" w:cs="Arial"/>
        </w:rPr>
        <w:t xml:space="preserve">early in the process allows later stages to concentrate on delivery and </w:t>
      </w:r>
      <w:r w:rsidR="006424AF" w:rsidRPr="156E0CC9">
        <w:rPr>
          <w:rFonts w:ascii="Arial" w:hAnsi="Arial" w:cs="Arial"/>
        </w:rPr>
        <w:t>V</w:t>
      </w:r>
      <w:r w:rsidR="006424AF">
        <w:rPr>
          <w:rFonts w:ascii="Arial" w:hAnsi="Arial" w:cs="Arial"/>
        </w:rPr>
        <w:t xml:space="preserve">alue for </w:t>
      </w:r>
      <w:r w:rsidR="006424AF" w:rsidRPr="156E0CC9">
        <w:rPr>
          <w:rFonts w:ascii="Arial" w:hAnsi="Arial" w:cs="Arial"/>
        </w:rPr>
        <w:t>M</w:t>
      </w:r>
      <w:r w:rsidR="006424AF">
        <w:rPr>
          <w:rFonts w:ascii="Arial" w:hAnsi="Arial" w:cs="Arial"/>
        </w:rPr>
        <w:t>oney</w:t>
      </w:r>
    </w:p>
    <w:p w14:paraId="52E7CF96" w14:textId="464578DB" w:rsidR="00BA20EB" w:rsidRDefault="00BA20EB" w:rsidP="000157C9">
      <w:pPr>
        <w:pStyle w:val="paragraph"/>
        <w:numPr>
          <w:ilvl w:val="0"/>
          <w:numId w:val="58"/>
        </w:numPr>
        <w:spacing w:before="0" w:beforeAutospacing="0" w:after="0" w:afterAutospacing="0"/>
        <w:ind w:left="0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Receiving approval</w:t>
      </w:r>
      <w:r w:rsidR="00262FBA">
        <w:rPr>
          <w:rFonts w:ascii="Arial" w:hAnsi="Arial" w:cs="Arial"/>
        </w:rPr>
        <w:t xml:space="preserve"> for a project’s strategic </w:t>
      </w:r>
      <w:r w:rsidR="00AA1E79">
        <w:rPr>
          <w:rFonts w:ascii="Arial" w:hAnsi="Arial" w:cs="Arial"/>
        </w:rPr>
        <w:t>alignment</w:t>
      </w:r>
      <w:r>
        <w:rPr>
          <w:rFonts w:ascii="Arial" w:hAnsi="Arial" w:cs="Arial"/>
        </w:rPr>
        <w:t xml:space="preserve"> before significant work has been undertaken reduces the risk of wasted effort</w:t>
      </w:r>
      <w:r w:rsidR="00262FBA">
        <w:rPr>
          <w:rFonts w:ascii="Arial" w:hAnsi="Arial" w:cs="Arial"/>
        </w:rPr>
        <w:t xml:space="preserve"> </w:t>
      </w:r>
      <w:r w:rsidRPr="156E0CC9">
        <w:rPr>
          <w:rFonts w:ascii="Arial" w:hAnsi="Arial" w:cs="Arial"/>
        </w:rPr>
        <w:t>and sunk costs</w:t>
      </w:r>
      <w:r w:rsidR="00262FBA" w:rsidRPr="156E0CC9">
        <w:rPr>
          <w:rFonts w:ascii="Arial" w:hAnsi="Arial" w:cs="Arial"/>
        </w:rPr>
        <w:t xml:space="preserve"> </w:t>
      </w:r>
      <w:r w:rsidR="00262FBA">
        <w:rPr>
          <w:rFonts w:ascii="Arial" w:hAnsi="Arial" w:cs="Arial"/>
        </w:rPr>
        <w:t>in developing a project which is not aligned to the strategic needs of the WMCA</w:t>
      </w:r>
    </w:p>
    <w:p w14:paraId="4EE4199F" w14:textId="77777777" w:rsidR="00FF0022" w:rsidRDefault="00FF0022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028C5A09" w14:textId="40B4BE13" w:rsidR="00A423B5" w:rsidRDefault="00A423B5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There are also </w:t>
      </w:r>
      <w:r w:rsidR="002338F3">
        <w:rPr>
          <w:rFonts w:ascii="Arial" w:hAnsi="Arial" w:cs="Arial"/>
        </w:rPr>
        <w:t>other cases that can be used in certain circumstances:</w:t>
      </w:r>
    </w:p>
    <w:p w14:paraId="46B428F6" w14:textId="3F492D06" w:rsidR="002338F3" w:rsidRDefault="002338F3" w:rsidP="000157C9">
      <w:pPr>
        <w:pStyle w:val="paragraph"/>
        <w:numPr>
          <w:ilvl w:val="0"/>
          <w:numId w:val="56"/>
        </w:numPr>
        <w:spacing w:before="0" w:beforeAutospacing="0" w:after="0" w:afterAutospacing="0"/>
        <w:ind w:left="0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Programme Business Case (PBC)</w:t>
      </w:r>
    </w:p>
    <w:p w14:paraId="2BF8EBAD" w14:textId="77777777" w:rsidR="0057191A" w:rsidRDefault="0057191A" w:rsidP="000157C9">
      <w:pPr>
        <w:pStyle w:val="paragraph"/>
        <w:numPr>
          <w:ilvl w:val="0"/>
          <w:numId w:val="56"/>
        </w:numPr>
        <w:spacing w:before="0" w:beforeAutospacing="0" w:after="0" w:afterAutospacing="0"/>
        <w:ind w:left="0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Project Case</w:t>
      </w:r>
    </w:p>
    <w:p w14:paraId="41B597F3" w14:textId="3C0BBD3D" w:rsidR="002338F3" w:rsidRDefault="002338F3" w:rsidP="000157C9">
      <w:pPr>
        <w:pStyle w:val="paragraph"/>
        <w:numPr>
          <w:ilvl w:val="0"/>
          <w:numId w:val="56"/>
        </w:numPr>
        <w:spacing w:before="0" w:beforeAutospacing="0" w:after="0" w:afterAutospacing="0"/>
        <w:ind w:left="0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Business Justification Case (BJC)</w:t>
      </w:r>
    </w:p>
    <w:p w14:paraId="0A6446D2" w14:textId="77777777" w:rsidR="002338F3" w:rsidRDefault="002338F3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2CE4F8BE" w14:textId="5AD234C4" w:rsidR="006E64A8" w:rsidRDefault="006E64A8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PBC is used where a collection of projects </w:t>
      </w:r>
      <w:r w:rsidR="0086411E">
        <w:rPr>
          <w:rFonts w:ascii="Arial" w:hAnsi="Arial" w:cs="Arial"/>
        </w:rPr>
        <w:t>ha</w:t>
      </w:r>
      <w:r w:rsidR="003604CF">
        <w:rPr>
          <w:rFonts w:ascii="Arial" w:hAnsi="Arial" w:cs="Arial"/>
        </w:rPr>
        <w:t>s</w:t>
      </w:r>
      <w:r w:rsidR="0086411E">
        <w:rPr>
          <w:rFonts w:ascii="Arial" w:hAnsi="Arial" w:cs="Arial"/>
        </w:rPr>
        <w:t xml:space="preserve"> similar objectives or contribute to shared objectives and will be delivered as a coherent programme. </w:t>
      </w:r>
      <w:r w:rsidR="00266355">
        <w:rPr>
          <w:rFonts w:ascii="Arial" w:hAnsi="Arial" w:cs="Arial"/>
        </w:rPr>
        <w:t>The PBC sets out the overarching objectives and common delivery mechanisms, with each project</w:t>
      </w:r>
      <w:r w:rsidR="004104C4">
        <w:rPr>
          <w:rFonts w:ascii="Arial" w:hAnsi="Arial" w:cs="Arial"/>
        </w:rPr>
        <w:t xml:space="preserve"> within the programme</w:t>
      </w:r>
      <w:r w:rsidR="00266355">
        <w:rPr>
          <w:rFonts w:ascii="Arial" w:hAnsi="Arial" w:cs="Arial"/>
        </w:rPr>
        <w:t xml:space="preserve"> usually </w:t>
      </w:r>
      <w:r w:rsidR="00682E2F">
        <w:rPr>
          <w:rFonts w:ascii="Arial" w:hAnsi="Arial" w:cs="Arial"/>
        </w:rPr>
        <w:t>following the standard SOC-OBC-FBC approval route.</w:t>
      </w:r>
      <w:r w:rsidR="00A344F6">
        <w:rPr>
          <w:rFonts w:ascii="Arial" w:hAnsi="Arial" w:cs="Arial"/>
        </w:rPr>
        <w:t xml:space="preserve"> In some </w:t>
      </w:r>
      <w:proofErr w:type="gramStart"/>
      <w:r w:rsidR="00A344F6">
        <w:rPr>
          <w:rFonts w:ascii="Arial" w:hAnsi="Arial" w:cs="Arial"/>
        </w:rPr>
        <w:t>instances</w:t>
      </w:r>
      <w:proofErr w:type="gramEnd"/>
      <w:r w:rsidR="00A344F6">
        <w:rPr>
          <w:rFonts w:ascii="Arial" w:hAnsi="Arial" w:cs="Arial"/>
        </w:rPr>
        <w:t xml:space="preserve"> a single case</w:t>
      </w:r>
      <w:r w:rsidR="00F948DA">
        <w:rPr>
          <w:rFonts w:ascii="Arial" w:hAnsi="Arial" w:cs="Arial"/>
        </w:rPr>
        <w:t xml:space="preserve"> Project Case can be developed to support the delivery of </w:t>
      </w:r>
      <w:r w:rsidR="00A96A97">
        <w:rPr>
          <w:rFonts w:ascii="Arial" w:hAnsi="Arial" w:cs="Arial"/>
        </w:rPr>
        <w:t xml:space="preserve">individual projects covered by </w:t>
      </w:r>
      <w:r w:rsidR="00F948DA">
        <w:rPr>
          <w:rFonts w:ascii="Arial" w:hAnsi="Arial" w:cs="Arial"/>
        </w:rPr>
        <w:t>an overarching P</w:t>
      </w:r>
      <w:r w:rsidR="00A039C2">
        <w:rPr>
          <w:rFonts w:ascii="Arial" w:hAnsi="Arial" w:cs="Arial"/>
        </w:rPr>
        <w:t>BC.</w:t>
      </w:r>
    </w:p>
    <w:p w14:paraId="1F18E301" w14:textId="77777777" w:rsidR="00682E2F" w:rsidRDefault="00682E2F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019332BA" w14:textId="29345BC8" w:rsidR="00682E2F" w:rsidRDefault="00682E2F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BJC can be used for projects of small value, which are not novel or contentious, and where the </w:t>
      </w:r>
      <w:r w:rsidR="00B074B2">
        <w:rPr>
          <w:rFonts w:ascii="Arial" w:hAnsi="Arial" w:cs="Arial"/>
        </w:rPr>
        <w:t xml:space="preserve">procurement route is known. This route is best suited to </w:t>
      </w:r>
      <w:r w:rsidR="007234EB">
        <w:rPr>
          <w:rFonts w:ascii="Arial" w:hAnsi="Arial" w:cs="Arial"/>
        </w:rPr>
        <w:t>projects delivering a known output under an existing framework</w:t>
      </w:r>
      <w:r w:rsidR="00F65039">
        <w:rPr>
          <w:rFonts w:ascii="Arial" w:hAnsi="Arial" w:cs="Arial"/>
        </w:rPr>
        <w:t xml:space="preserve"> but not covered by BAU or existing approvals.</w:t>
      </w:r>
    </w:p>
    <w:p w14:paraId="598BB742" w14:textId="77777777" w:rsidR="00F640B1" w:rsidRDefault="00F640B1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50F13419" w14:textId="19DCE969" w:rsidR="00F640B1" w:rsidRDefault="00F640B1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Common factors amongst </w:t>
      </w:r>
      <w:r w:rsidR="000B55BD">
        <w:rPr>
          <w:rFonts w:ascii="Arial" w:hAnsi="Arial" w:cs="Arial"/>
        </w:rPr>
        <w:t>poor business cases reviewed include:</w:t>
      </w:r>
    </w:p>
    <w:p w14:paraId="6E30BDFA" w14:textId="158591E7" w:rsidR="000B55BD" w:rsidRDefault="000B55BD" w:rsidP="000157C9">
      <w:pPr>
        <w:pStyle w:val="paragraph"/>
        <w:numPr>
          <w:ilvl w:val="0"/>
          <w:numId w:val="57"/>
        </w:numPr>
        <w:spacing w:before="0" w:beforeAutospacing="0" w:after="0" w:afterAutospacing="0"/>
        <w:ind w:left="0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Only describing the chosen solution</w:t>
      </w:r>
    </w:p>
    <w:p w14:paraId="72E0D71D" w14:textId="5449EE4E" w:rsidR="00721BC4" w:rsidRDefault="00721BC4" w:rsidP="000157C9">
      <w:pPr>
        <w:pStyle w:val="paragraph"/>
        <w:numPr>
          <w:ilvl w:val="0"/>
          <w:numId w:val="57"/>
        </w:numPr>
        <w:spacing w:before="0" w:beforeAutospacing="0" w:after="0" w:afterAutospacing="0"/>
        <w:ind w:left="0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Not linking to clearly defined objectives and success factors</w:t>
      </w:r>
    </w:p>
    <w:p w14:paraId="720C70DD" w14:textId="36AAA663" w:rsidR="002338F3" w:rsidRDefault="00EB7C37" w:rsidP="000157C9">
      <w:pPr>
        <w:pStyle w:val="paragraph"/>
        <w:numPr>
          <w:ilvl w:val="0"/>
          <w:numId w:val="57"/>
        </w:numPr>
        <w:spacing w:before="0" w:beforeAutospacing="0" w:after="0" w:afterAutospacing="0"/>
        <w:ind w:left="0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Not providing sufficient detail on delivery (management case)</w:t>
      </w:r>
    </w:p>
    <w:p w14:paraId="7675F651" w14:textId="2EB2AA94" w:rsidR="00A96A97" w:rsidRDefault="00A96A97" w:rsidP="000157C9">
      <w:pPr>
        <w:pStyle w:val="paragraph"/>
        <w:numPr>
          <w:ilvl w:val="0"/>
          <w:numId w:val="57"/>
        </w:numPr>
        <w:spacing w:before="0" w:beforeAutospacing="0" w:after="0" w:afterAutospacing="0"/>
        <w:ind w:left="0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Making statements without supporting information</w:t>
      </w:r>
    </w:p>
    <w:p w14:paraId="724B70D6" w14:textId="683EDF04" w:rsidR="00A96A97" w:rsidRPr="00EB7C37" w:rsidRDefault="00A96A97" w:rsidP="000157C9">
      <w:pPr>
        <w:pStyle w:val="paragraph"/>
        <w:numPr>
          <w:ilvl w:val="0"/>
          <w:numId w:val="57"/>
        </w:numPr>
        <w:spacing w:before="0" w:beforeAutospacing="0" w:after="0" w:afterAutospacing="0"/>
        <w:ind w:left="0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Not explaining the assumptions behind calculations</w:t>
      </w:r>
    </w:p>
    <w:p w14:paraId="1108D53F" w14:textId="77777777" w:rsidR="002A34A4" w:rsidRPr="002A34A4" w:rsidRDefault="002A34A4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0DB5BDBF" w14:textId="4675492F" w:rsidR="00C956AB" w:rsidRDefault="00C84978" w:rsidP="000157C9">
      <w:pPr>
        <w:pStyle w:val="Heading1"/>
      </w:pPr>
      <w:r>
        <w:t xml:space="preserve">Critical Success Factors and </w:t>
      </w:r>
      <w:r w:rsidRPr="156E0CC9">
        <w:t>P</w:t>
      </w:r>
      <w:r w:rsidR="00000B30" w:rsidRPr="156E0CC9">
        <w:t>roject Objectives – Strategic Case</w:t>
      </w:r>
    </w:p>
    <w:p w14:paraId="2EB6F368" w14:textId="77777777" w:rsidR="007C1381" w:rsidRDefault="007C1381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392141E2" w14:textId="0E507599" w:rsidR="007C1381" w:rsidRDefault="00AC658A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It is important to define the Critical Success Factors </w:t>
      </w:r>
      <w:r w:rsidRPr="156E0CC9">
        <w:rPr>
          <w:rFonts w:ascii="Arial" w:hAnsi="Arial" w:cs="Arial"/>
        </w:rPr>
        <w:t xml:space="preserve">(CSFs) </w:t>
      </w:r>
      <w:r>
        <w:rPr>
          <w:rFonts w:ascii="Arial" w:hAnsi="Arial" w:cs="Arial"/>
        </w:rPr>
        <w:t xml:space="preserve">and project objectives at an early stage in the project – before writing the Strategic Outline Case – and to use them </w:t>
      </w:r>
      <w:r w:rsidR="00992749">
        <w:rPr>
          <w:rFonts w:ascii="Arial" w:hAnsi="Arial" w:cs="Arial"/>
        </w:rPr>
        <w:t>to help define and assess the choice of options for the project.</w:t>
      </w:r>
    </w:p>
    <w:p w14:paraId="2F5BA0D1" w14:textId="77777777" w:rsidR="00992749" w:rsidRDefault="00992749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3D240A50" w14:textId="079FCECB" w:rsidR="00992749" w:rsidRDefault="00B00114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The project objectives, also called investment objectives</w:t>
      </w:r>
      <w:r w:rsidR="003D12D7">
        <w:rPr>
          <w:rFonts w:ascii="Arial" w:hAnsi="Arial" w:cs="Arial"/>
        </w:rPr>
        <w:t xml:space="preserve"> or spending objectives</w:t>
      </w:r>
      <w:r>
        <w:rPr>
          <w:rFonts w:ascii="Arial" w:hAnsi="Arial" w:cs="Arial"/>
        </w:rPr>
        <w:t xml:space="preserve">, define what </w:t>
      </w:r>
      <w:r w:rsidR="00AC0251">
        <w:rPr>
          <w:rFonts w:ascii="Arial" w:hAnsi="Arial" w:cs="Arial"/>
        </w:rPr>
        <w:t>you want to achieve from the project.</w:t>
      </w:r>
      <w:r w:rsidR="003D12D7">
        <w:rPr>
          <w:rFonts w:ascii="Arial" w:hAnsi="Arial" w:cs="Arial"/>
        </w:rPr>
        <w:t xml:space="preserve"> They should answer the question “why are we doing this project”</w:t>
      </w:r>
      <w:r w:rsidR="00C504E0">
        <w:rPr>
          <w:rFonts w:ascii="Arial" w:hAnsi="Arial" w:cs="Arial"/>
        </w:rPr>
        <w:t>.</w:t>
      </w:r>
      <w:r w:rsidR="00953D19">
        <w:rPr>
          <w:rFonts w:ascii="Arial" w:hAnsi="Arial" w:cs="Arial"/>
        </w:rPr>
        <w:t xml:space="preserve"> </w:t>
      </w:r>
      <w:r w:rsidR="0041587A">
        <w:rPr>
          <w:rFonts w:ascii="Arial" w:hAnsi="Arial" w:cs="Arial"/>
        </w:rPr>
        <w:t>The project objectives will be used to generate the long list of options to be considered.</w:t>
      </w:r>
    </w:p>
    <w:p w14:paraId="6DB31553" w14:textId="77777777" w:rsidR="00AC0251" w:rsidRDefault="00AC0251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3CC70539" w14:textId="4B14DDB3" w:rsidR="00AC0251" w:rsidRDefault="00AC0251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Critical </w:t>
      </w:r>
      <w:r w:rsidRPr="156E0CC9">
        <w:rPr>
          <w:rFonts w:ascii="Arial" w:hAnsi="Arial" w:cs="Arial"/>
        </w:rPr>
        <w:t xml:space="preserve">Success </w:t>
      </w:r>
      <w:r w:rsidR="005C15E9" w:rsidRPr="156E0CC9">
        <w:rPr>
          <w:rFonts w:ascii="Arial" w:hAnsi="Arial" w:cs="Arial"/>
        </w:rPr>
        <w:t>F</w:t>
      </w:r>
      <w:r w:rsidR="005C15E9">
        <w:rPr>
          <w:rFonts w:ascii="Arial" w:hAnsi="Arial" w:cs="Arial"/>
        </w:rPr>
        <w:t xml:space="preserve">actors </w:t>
      </w:r>
      <w:r w:rsidR="00CF5DA0">
        <w:rPr>
          <w:rFonts w:ascii="Arial" w:hAnsi="Arial" w:cs="Arial"/>
        </w:rPr>
        <w:t xml:space="preserve">indicate the attributes essential for successful delivery of the project. </w:t>
      </w:r>
      <w:r w:rsidR="004E163B">
        <w:rPr>
          <w:rFonts w:ascii="Arial" w:hAnsi="Arial" w:cs="Arial"/>
        </w:rPr>
        <w:t xml:space="preserve">They show the essential, not merely desirable </w:t>
      </w:r>
      <w:r w:rsidR="003F56D2">
        <w:rPr>
          <w:rFonts w:ascii="Arial" w:hAnsi="Arial" w:cs="Arial"/>
        </w:rPr>
        <w:t xml:space="preserve">factors which indicate whether the project </w:t>
      </w:r>
      <w:r w:rsidR="003F56D2" w:rsidRPr="156E0CC9">
        <w:rPr>
          <w:rFonts w:ascii="Arial" w:hAnsi="Arial" w:cs="Arial"/>
        </w:rPr>
        <w:t xml:space="preserve">is </w:t>
      </w:r>
      <w:r w:rsidR="005C15E9" w:rsidRPr="156E0CC9">
        <w:rPr>
          <w:rFonts w:ascii="Arial" w:hAnsi="Arial" w:cs="Arial"/>
        </w:rPr>
        <w:t>deemed</w:t>
      </w:r>
      <w:r w:rsidR="003F56D2">
        <w:rPr>
          <w:rFonts w:ascii="Arial" w:hAnsi="Arial" w:cs="Arial"/>
        </w:rPr>
        <w:t xml:space="preserve"> successful. </w:t>
      </w:r>
      <w:r w:rsidR="003F56D2" w:rsidRPr="156E0CC9">
        <w:rPr>
          <w:rFonts w:ascii="Arial" w:hAnsi="Arial" w:cs="Arial"/>
        </w:rPr>
        <w:t>CSFs</w:t>
      </w:r>
      <w:r w:rsidR="0094521D">
        <w:rPr>
          <w:rFonts w:ascii="Arial" w:hAnsi="Arial" w:cs="Arial"/>
        </w:rPr>
        <w:t xml:space="preserve"> can be used to help produce a short list of options, as any option which does not meet </w:t>
      </w:r>
      <w:r w:rsidR="00764CCA">
        <w:rPr>
          <w:rFonts w:ascii="Arial" w:hAnsi="Arial" w:cs="Arial"/>
        </w:rPr>
        <w:t xml:space="preserve">all the </w:t>
      </w:r>
      <w:r w:rsidR="00764CCA" w:rsidRPr="156E0CC9">
        <w:rPr>
          <w:rFonts w:ascii="Arial" w:hAnsi="Arial" w:cs="Arial"/>
        </w:rPr>
        <w:t xml:space="preserve">essential criteria </w:t>
      </w:r>
      <w:r w:rsidR="00764CCA">
        <w:rPr>
          <w:rFonts w:ascii="Arial" w:hAnsi="Arial" w:cs="Arial"/>
        </w:rPr>
        <w:t>can be discarded</w:t>
      </w:r>
      <w:r w:rsidR="00764CCA" w:rsidRPr="156E0CC9">
        <w:rPr>
          <w:rFonts w:ascii="Arial" w:hAnsi="Arial" w:cs="Arial"/>
        </w:rPr>
        <w:t xml:space="preserve"> quickly</w:t>
      </w:r>
      <w:r w:rsidR="00764CCA">
        <w:rPr>
          <w:rFonts w:ascii="Arial" w:hAnsi="Arial" w:cs="Arial"/>
        </w:rPr>
        <w:t>.</w:t>
      </w:r>
    </w:p>
    <w:p w14:paraId="5B05964F" w14:textId="77777777" w:rsidR="00764CCA" w:rsidRDefault="00764CCA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2070DDC1" w14:textId="37866E50" w:rsidR="00764CCA" w:rsidRDefault="00764CCA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Both the project </w:t>
      </w:r>
      <w:r w:rsidR="00305EFC">
        <w:rPr>
          <w:rFonts w:ascii="Arial" w:hAnsi="Arial" w:cs="Arial"/>
        </w:rPr>
        <w:t xml:space="preserve">spending </w:t>
      </w:r>
      <w:r>
        <w:rPr>
          <w:rFonts w:ascii="Arial" w:hAnsi="Arial" w:cs="Arial"/>
        </w:rPr>
        <w:t xml:space="preserve">objectives and the CSFs should be set at a level which allows for a wide range of options to be considered, but without being so broad to allow unrealistic options. They should not be </w:t>
      </w:r>
      <w:r w:rsidR="00BD5BF8">
        <w:rPr>
          <w:rFonts w:ascii="Arial" w:hAnsi="Arial" w:cs="Arial"/>
        </w:rPr>
        <w:t>so tightly constrained to exclude potential good options.</w:t>
      </w:r>
    </w:p>
    <w:p w14:paraId="15425AF3" w14:textId="77777777" w:rsidR="00BD5BF8" w:rsidRDefault="00BD5BF8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1B44207E" w14:textId="360AF926" w:rsidR="00BD5BF8" w:rsidRDefault="008E4E14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The long</w:t>
      </w:r>
      <w:r w:rsidR="00416A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list of options should be generated by considering all options which meet the spending objectives</w:t>
      </w:r>
      <w:r w:rsidR="003F5840">
        <w:rPr>
          <w:rFonts w:ascii="Arial" w:hAnsi="Arial" w:cs="Arial"/>
        </w:rPr>
        <w:t xml:space="preserve"> and CSFs. This can be done by </w:t>
      </w:r>
      <w:r w:rsidR="00A93FCC">
        <w:rPr>
          <w:rFonts w:ascii="Arial" w:hAnsi="Arial" w:cs="Arial"/>
        </w:rPr>
        <w:t>considering the scope</w:t>
      </w:r>
      <w:r w:rsidR="00CC5249">
        <w:rPr>
          <w:rFonts w:ascii="Arial" w:hAnsi="Arial" w:cs="Arial"/>
        </w:rPr>
        <w:t>, solution, delivery mechanism, implementation timescale and funding options</w:t>
      </w:r>
      <w:r w:rsidR="002F34D2">
        <w:rPr>
          <w:rFonts w:ascii="Arial" w:hAnsi="Arial" w:cs="Arial"/>
        </w:rPr>
        <w:t xml:space="preserve"> </w:t>
      </w:r>
      <w:r w:rsidR="00812544">
        <w:rPr>
          <w:rFonts w:ascii="Arial" w:hAnsi="Arial" w:cs="Arial"/>
        </w:rPr>
        <w:t xml:space="preserve">elements </w:t>
      </w:r>
      <w:r w:rsidR="002F34D2">
        <w:rPr>
          <w:rFonts w:ascii="Arial" w:hAnsi="Arial" w:cs="Arial"/>
        </w:rPr>
        <w:t>a</w:t>
      </w:r>
      <w:r w:rsidR="00812544">
        <w:rPr>
          <w:rFonts w:ascii="Arial" w:hAnsi="Arial" w:cs="Arial"/>
        </w:rPr>
        <w:t xml:space="preserve">nd generating a range of options </w:t>
      </w:r>
      <w:r w:rsidR="00E2459B">
        <w:rPr>
          <w:rFonts w:ascii="Arial" w:hAnsi="Arial" w:cs="Arial"/>
        </w:rPr>
        <w:t>in a matrix format</w:t>
      </w:r>
      <w:r w:rsidR="003C38A0">
        <w:rPr>
          <w:rFonts w:ascii="Arial" w:hAnsi="Arial" w:cs="Arial"/>
        </w:rPr>
        <w:t>. (Further advice and examples are available on request</w:t>
      </w:r>
      <w:r w:rsidR="003C38A0" w:rsidRPr="156E0CC9">
        <w:rPr>
          <w:rFonts w:ascii="Arial" w:hAnsi="Arial" w:cs="Arial"/>
        </w:rPr>
        <w:t>).</w:t>
      </w:r>
    </w:p>
    <w:p w14:paraId="1409E1F5" w14:textId="77777777" w:rsidR="003C38A0" w:rsidRDefault="003C38A0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382905CC" w14:textId="65001125" w:rsidR="003C38A0" w:rsidRDefault="003C38A0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Once the long</w:t>
      </w:r>
      <w:r w:rsidR="00813C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list has been generated</w:t>
      </w:r>
      <w:r w:rsidRPr="156E0CC9">
        <w:rPr>
          <w:rFonts w:ascii="Arial" w:hAnsi="Arial" w:cs="Arial"/>
        </w:rPr>
        <w:t xml:space="preserve"> (around 12)</w:t>
      </w:r>
      <w:r w:rsidR="00DC0CDF" w:rsidRPr="156E0CC9">
        <w:rPr>
          <w:rFonts w:ascii="Arial" w:hAnsi="Arial" w:cs="Arial"/>
        </w:rPr>
        <w:t>,</w:t>
      </w:r>
      <w:r w:rsidR="00DC0CDF">
        <w:rPr>
          <w:rFonts w:ascii="Arial" w:hAnsi="Arial" w:cs="Arial"/>
        </w:rPr>
        <w:t xml:space="preserve"> a smaller number (around 4) should be identified to form the shortlist. These four options should be the ones </w:t>
      </w:r>
      <w:r w:rsidR="00AA27A3">
        <w:rPr>
          <w:rFonts w:ascii="Arial" w:hAnsi="Arial" w:cs="Arial"/>
        </w:rPr>
        <w:t xml:space="preserve">that </w:t>
      </w:r>
      <w:r w:rsidR="00AA27A3" w:rsidRPr="156E0CC9">
        <w:rPr>
          <w:rFonts w:ascii="Arial" w:hAnsi="Arial" w:cs="Arial"/>
        </w:rPr>
        <w:t>were ranked</w:t>
      </w:r>
      <w:r w:rsidR="00AA27A3">
        <w:rPr>
          <w:rFonts w:ascii="Arial" w:hAnsi="Arial" w:cs="Arial"/>
        </w:rPr>
        <w:t xml:space="preserve"> most highly against the objectives and CSFs and should include ‘</w:t>
      </w:r>
      <w:r w:rsidR="00AA27A3" w:rsidRPr="156E0CC9">
        <w:rPr>
          <w:rFonts w:ascii="Arial" w:hAnsi="Arial" w:cs="Arial"/>
        </w:rPr>
        <w:t xml:space="preserve">business as usual (BAU)/do nothing’ </w:t>
      </w:r>
      <w:r w:rsidR="00E51959">
        <w:rPr>
          <w:rFonts w:ascii="Arial" w:hAnsi="Arial" w:cs="Arial"/>
        </w:rPr>
        <w:t>and ‘do minimum’ options.</w:t>
      </w:r>
    </w:p>
    <w:p w14:paraId="65A0E718" w14:textId="77777777" w:rsidR="00E51959" w:rsidRDefault="00E51959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55238C5B" w14:textId="2CBEC2BD" w:rsidR="00E51959" w:rsidRDefault="00E51959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At </w:t>
      </w:r>
      <w:r w:rsidR="00B43139">
        <w:rPr>
          <w:rFonts w:ascii="Arial" w:hAnsi="Arial" w:cs="Arial"/>
        </w:rPr>
        <w:t>the SOC</w:t>
      </w:r>
      <w:r>
        <w:rPr>
          <w:rFonts w:ascii="Arial" w:hAnsi="Arial" w:cs="Arial"/>
        </w:rPr>
        <w:t xml:space="preserve"> stage, the shortlist of options should identify the ‘preferred way forward’ – i.e</w:t>
      </w:r>
      <w:r w:rsidRPr="156E0CC9">
        <w:rPr>
          <w:rFonts w:ascii="Arial" w:hAnsi="Arial" w:cs="Arial"/>
        </w:rPr>
        <w:t>.,</w:t>
      </w:r>
      <w:r>
        <w:rPr>
          <w:rFonts w:ascii="Arial" w:hAnsi="Arial" w:cs="Arial"/>
        </w:rPr>
        <w:t xml:space="preserve"> the option that appears to best </w:t>
      </w:r>
      <w:r w:rsidR="00E52FB9">
        <w:rPr>
          <w:rFonts w:ascii="Arial" w:hAnsi="Arial" w:cs="Arial"/>
        </w:rPr>
        <w:t xml:space="preserve">meet the objectives and is likely to present the best </w:t>
      </w:r>
      <w:r w:rsidR="00E52FB9" w:rsidRPr="156E0CC9">
        <w:rPr>
          <w:rFonts w:ascii="Arial" w:hAnsi="Arial" w:cs="Arial"/>
        </w:rPr>
        <w:t>V</w:t>
      </w:r>
      <w:r w:rsidR="00E52FB9">
        <w:rPr>
          <w:rFonts w:ascii="Arial" w:hAnsi="Arial" w:cs="Arial"/>
        </w:rPr>
        <w:t xml:space="preserve">alue for </w:t>
      </w:r>
      <w:r w:rsidR="00E52FB9" w:rsidRPr="156E0CC9">
        <w:rPr>
          <w:rFonts w:ascii="Arial" w:hAnsi="Arial" w:cs="Arial"/>
        </w:rPr>
        <w:t>M</w:t>
      </w:r>
      <w:r w:rsidR="00E52FB9">
        <w:rPr>
          <w:rFonts w:ascii="Arial" w:hAnsi="Arial" w:cs="Arial"/>
        </w:rPr>
        <w:t>oney.</w:t>
      </w:r>
    </w:p>
    <w:p w14:paraId="534D591C" w14:textId="77777777" w:rsidR="00E52FB9" w:rsidRDefault="00E52FB9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6478DF1A" w14:textId="2D419DA9" w:rsidR="00E52FB9" w:rsidRDefault="00E52FB9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="0034086A">
        <w:rPr>
          <w:rFonts w:ascii="Arial" w:hAnsi="Arial" w:cs="Arial"/>
        </w:rPr>
        <w:t>the OBC</w:t>
      </w:r>
      <w:r>
        <w:rPr>
          <w:rFonts w:ascii="Arial" w:hAnsi="Arial" w:cs="Arial"/>
        </w:rPr>
        <w:t xml:space="preserve"> stage, the shortlist of options should </w:t>
      </w:r>
      <w:r w:rsidR="00E722DC">
        <w:rPr>
          <w:rFonts w:ascii="Arial" w:hAnsi="Arial" w:cs="Arial"/>
        </w:rPr>
        <w:t xml:space="preserve">each undergo a full </w:t>
      </w:r>
      <w:r w:rsidR="00E722DC" w:rsidRPr="156E0CC9">
        <w:rPr>
          <w:rFonts w:ascii="Arial" w:hAnsi="Arial" w:cs="Arial"/>
        </w:rPr>
        <w:t>V</w:t>
      </w:r>
      <w:r w:rsidR="00E722DC">
        <w:rPr>
          <w:rFonts w:ascii="Arial" w:hAnsi="Arial" w:cs="Arial"/>
        </w:rPr>
        <w:t xml:space="preserve">alue for </w:t>
      </w:r>
      <w:r w:rsidR="00E722DC" w:rsidRPr="156E0CC9">
        <w:rPr>
          <w:rFonts w:ascii="Arial" w:hAnsi="Arial" w:cs="Arial"/>
        </w:rPr>
        <w:t>M</w:t>
      </w:r>
      <w:r w:rsidR="00E722DC">
        <w:rPr>
          <w:rFonts w:ascii="Arial" w:hAnsi="Arial" w:cs="Arial"/>
        </w:rPr>
        <w:t>oney assessment, including calculating a B</w:t>
      </w:r>
      <w:r w:rsidR="0034086A">
        <w:rPr>
          <w:rFonts w:ascii="Arial" w:hAnsi="Arial" w:cs="Arial"/>
        </w:rPr>
        <w:t xml:space="preserve">enefit </w:t>
      </w:r>
      <w:r w:rsidR="00E722DC">
        <w:rPr>
          <w:rFonts w:ascii="Arial" w:hAnsi="Arial" w:cs="Arial"/>
        </w:rPr>
        <w:t>C</w:t>
      </w:r>
      <w:r w:rsidR="0034086A">
        <w:rPr>
          <w:rFonts w:ascii="Arial" w:hAnsi="Arial" w:cs="Arial"/>
        </w:rPr>
        <w:t xml:space="preserve">ost </w:t>
      </w:r>
      <w:r w:rsidR="00E722DC">
        <w:rPr>
          <w:rFonts w:ascii="Arial" w:hAnsi="Arial" w:cs="Arial"/>
        </w:rPr>
        <w:t>R</w:t>
      </w:r>
      <w:r w:rsidR="0034086A">
        <w:rPr>
          <w:rFonts w:ascii="Arial" w:hAnsi="Arial" w:cs="Arial"/>
        </w:rPr>
        <w:t>atio</w:t>
      </w:r>
      <w:r w:rsidR="00E722DC">
        <w:rPr>
          <w:rFonts w:ascii="Arial" w:hAnsi="Arial" w:cs="Arial"/>
        </w:rPr>
        <w:t xml:space="preserve"> where appropriate. </w:t>
      </w:r>
      <w:r w:rsidR="004918CF">
        <w:rPr>
          <w:rFonts w:ascii="Arial" w:hAnsi="Arial" w:cs="Arial"/>
        </w:rPr>
        <w:t>This will identify the preferred option to take forward.</w:t>
      </w:r>
    </w:p>
    <w:p w14:paraId="58171B47" w14:textId="77777777" w:rsidR="007F446A" w:rsidRDefault="007F446A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4CF59888" w14:textId="21E9DE25" w:rsidR="007F446A" w:rsidRDefault="007F446A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="00F4018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Full Business Case stage, the </w:t>
      </w:r>
      <w:r w:rsidRPr="156E0CC9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alue for </w:t>
      </w:r>
      <w:r w:rsidRPr="156E0CC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oney of the </w:t>
      </w:r>
      <w:r w:rsidR="004918CF">
        <w:rPr>
          <w:rFonts w:ascii="Arial" w:hAnsi="Arial" w:cs="Arial"/>
        </w:rPr>
        <w:t>preferred option is confirmed</w:t>
      </w:r>
      <w:r w:rsidR="00C323D4">
        <w:rPr>
          <w:rFonts w:ascii="Arial" w:hAnsi="Arial" w:cs="Arial"/>
        </w:rPr>
        <w:t xml:space="preserve"> including updating the assessment for all options as appropriate. </w:t>
      </w:r>
    </w:p>
    <w:p w14:paraId="0B1242B8" w14:textId="77777777" w:rsidR="00C323D4" w:rsidRPr="00AC658A" w:rsidRDefault="00C323D4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70042E47" w14:textId="091A39A4" w:rsidR="00000B30" w:rsidRDefault="00000B30" w:rsidP="000157C9">
      <w:pPr>
        <w:pStyle w:val="Heading1"/>
      </w:pPr>
      <w:r w:rsidRPr="156E0CC9">
        <w:t>Value for Money (VfM) - Economic Case</w:t>
      </w:r>
    </w:p>
    <w:p w14:paraId="40B7B115" w14:textId="77777777" w:rsidR="00DC5D9E" w:rsidRDefault="00DC5D9E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4B3F79D2" w14:textId="30C5F517" w:rsidR="00DC5D9E" w:rsidRDefault="003F266B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In many cases, business case writers use the Benefit Cost Ratio (BCR), calculated using social benefits</w:t>
      </w:r>
      <w:r w:rsidR="001A4946">
        <w:rPr>
          <w:rFonts w:ascii="Arial" w:hAnsi="Arial" w:cs="Arial"/>
        </w:rPr>
        <w:t xml:space="preserve">, as an indicator of </w:t>
      </w:r>
      <w:r w:rsidR="001A4946" w:rsidRPr="156E0CC9">
        <w:rPr>
          <w:rFonts w:ascii="Arial" w:hAnsi="Arial" w:cs="Arial"/>
        </w:rPr>
        <w:t>V</w:t>
      </w:r>
      <w:r w:rsidR="001A4946">
        <w:rPr>
          <w:rFonts w:ascii="Arial" w:hAnsi="Arial" w:cs="Arial"/>
        </w:rPr>
        <w:t xml:space="preserve">alue for </w:t>
      </w:r>
      <w:r w:rsidR="001A4946" w:rsidRPr="156E0CC9">
        <w:rPr>
          <w:rFonts w:ascii="Arial" w:hAnsi="Arial" w:cs="Arial"/>
        </w:rPr>
        <w:t>M</w:t>
      </w:r>
      <w:r w:rsidR="001A4946">
        <w:rPr>
          <w:rFonts w:ascii="Arial" w:hAnsi="Arial" w:cs="Arial"/>
        </w:rPr>
        <w:t>oney.</w:t>
      </w:r>
      <w:r w:rsidR="0007419F">
        <w:rPr>
          <w:rFonts w:ascii="Arial" w:hAnsi="Arial" w:cs="Arial"/>
        </w:rPr>
        <w:t xml:space="preserve"> The BCR indicates the return to be </w:t>
      </w:r>
      <w:r w:rsidR="0035314C">
        <w:rPr>
          <w:rFonts w:ascii="Arial" w:hAnsi="Arial" w:cs="Arial"/>
        </w:rPr>
        <w:t xml:space="preserve">gained by the public from any particular investment, it </w:t>
      </w:r>
      <w:r w:rsidR="00D06D79">
        <w:rPr>
          <w:rFonts w:ascii="Arial" w:hAnsi="Arial" w:cs="Arial"/>
        </w:rPr>
        <w:t xml:space="preserve">does not by itself provide </w:t>
      </w:r>
      <w:r w:rsidR="00D32406">
        <w:rPr>
          <w:rFonts w:ascii="Arial" w:hAnsi="Arial" w:cs="Arial"/>
        </w:rPr>
        <w:t xml:space="preserve">the only indication of </w:t>
      </w:r>
      <w:r w:rsidR="00D32406" w:rsidRPr="156E0CC9">
        <w:rPr>
          <w:rFonts w:ascii="Arial" w:hAnsi="Arial" w:cs="Arial"/>
        </w:rPr>
        <w:t>V</w:t>
      </w:r>
      <w:r w:rsidR="00D32406">
        <w:rPr>
          <w:rFonts w:ascii="Arial" w:hAnsi="Arial" w:cs="Arial"/>
        </w:rPr>
        <w:t xml:space="preserve">alue for </w:t>
      </w:r>
      <w:r w:rsidR="00D32406" w:rsidRPr="156E0CC9">
        <w:rPr>
          <w:rFonts w:ascii="Arial" w:hAnsi="Arial" w:cs="Arial"/>
        </w:rPr>
        <w:t>M</w:t>
      </w:r>
      <w:r w:rsidR="00D32406">
        <w:rPr>
          <w:rFonts w:ascii="Arial" w:hAnsi="Arial" w:cs="Arial"/>
        </w:rPr>
        <w:t>oney.</w:t>
      </w:r>
    </w:p>
    <w:p w14:paraId="63DF6F08" w14:textId="77777777" w:rsidR="00D32406" w:rsidRDefault="00D32406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398624DB" w14:textId="1884DE1B" w:rsidR="00D32406" w:rsidRDefault="00D32406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156E0CC9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alue for </w:t>
      </w:r>
      <w:r w:rsidRPr="156E0CC9">
        <w:rPr>
          <w:rFonts w:ascii="Arial" w:hAnsi="Arial" w:cs="Arial"/>
        </w:rPr>
        <w:t>M</w:t>
      </w:r>
      <w:r>
        <w:rPr>
          <w:rFonts w:ascii="Arial" w:hAnsi="Arial" w:cs="Arial"/>
        </w:rPr>
        <w:t>oney of a project is shown through two</w:t>
      </w:r>
      <w:r w:rsidR="005C1079">
        <w:rPr>
          <w:rFonts w:ascii="Arial" w:hAnsi="Arial" w:cs="Arial"/>
        </w:rPr>
        <w:t xml:space="preserve"> measures:</w:t>
      </w:r>
    </w:p>
    <w:p w14:paraId="199D4AEB" w14:textId="4D666715" w:rsidR="005C1079" w:rsidRDefault="005C1079" w:rsidP="000157C9">
      <w:pPr>
        <w:pStyle w:val="paragraph"/>
        <w:numPr>
          <w:ilvl w:val="0"/>
          <w:numId w:val="59"/>
        </w:numPr>
        <w:spacing w:before="0" w:beforeAutospacing="0" w:after="0" w:afterAutospacing="0"/>
        <w:ind w:left="0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The benefits, disbenefits and costs of a project</w:t>
      </w:r>
    </w:p>
    <w:p w14:paraId="0A8794C2" w14:textId="177B5FD6" w:rsidR="005C1079" w:rsidRDefault="005C1079" w:rsidP="000157C9">
      <w:pPr>
        <w:pStyle w:val="paragraph"/>
        <w:numPr>
          <w:ilvl w:val="0"/>
          <w:numId w:val="59"/>
        </w:numPr>
        <w:spacing w:before="0" w:beforeAutospacing="0" w:after="0" w:afterAutospacing="0"/>
        <w:ind w:left="0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93BA5">
        <w:rPr>
          <w:rFonts w:ascii="Arial" w:hAnsi="Arial" w:cs="Arial"/>
        </w:rPr>
        <w:t>extent to which the option meets the project’s objectives and Critical Success Factors</w:t>
      </w:r>
    </w:p>
    <w:p w14:paraId="4C01DCA2" w14:textId="77777777" w:rsidR="00FB14C1" w:rsidRDefault="00FB14C1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296E492F" w14:textId="6729CE67" w:rsidR="00FB14C1" w:rsidRDefault="00FB14C1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business case should demonstrate that the chosen option offers the best </w:t>
      </w:r>
      <w:r w:rsidRPr="156E0CC9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alue for </w:t>
      </w:r>
      <w:r w:rsidRPr="156E0CC9">
        <w:rPr>
          <w:rFonts w:ascii="Arial" w:hAnsi="Arial" w:cs="Arial"/>
        </w:rPr>
        <w:t>M</w:t>
      </w:r>
      <w:r>
        <w:rPr>
          <w:rFonts w:ascii="Arial" w:hAnsi="Arial" w:cs="Arial"/>
        </w:rPr>
        <w:t>oney of all the options considered</w:t>
      </w:r>
    </w:p>
    <w:p w14:paraId="1B06000D" w14:textId="77777777" w:rsidR="00FB14C1" w:rsidRDefault="00FB14C1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46F0E954" w14:textId="3BEFD587" w:rsidR="00F021CC" w:rsidRDefault="00F021CC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Benefits, </w:t>
      </w:r>
      <w:r w:rsidRPr="156E0CC9"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</w:rPr>
        <w:t xml:space="preserve">isbenefits and </w:t>
      </w:r>
      <w:r w:rsidRPr="156E0CC9"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</w:rPr>
        <w:t>osts</w:t>
      </w:r>
    </w:p>
    <w:p w14:paraId="1604195C" w14:textId="77777777" w:rsidR="00F021CC" w:rsidRDefault="00F021CC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5B2A7BF9" w14:textId="7EC777A7" w:rsidR="00F021CC" w:rsidRDefault="5BA54E81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 w:rsidRPr="16DA926E">
        <w:rPr>
          <w:rFonts w:ascii="Arial" w:hAnsi="Arial" w:cs="Arial"/>
        </w:rPr>
        <w:t>A benefit of the project is something that can be realised by the public</w:t>
      </w:r>
      <w:r w:rsidR="1A1A5ADF" w:rsidRPr="16DA926E">
        <w:rPr>
          <w:rFonts w:ascii="Arial" w:hAnsi="Arial" w:cs="Arial"/>
        </w:rPr>
        <w:t>/customers of the project</w:t>
      </w:r>
      <w:r w:rsidRPr="16DA926E">
        <w:rPr>
          <w:rFonts w:ascii="Arial" w:hAnsi="Arial" w:cs="Arial"/>
        </w:rPr>
        <w:t>, such as an improved service</w:t>
      </w:r>
      <w:r w:rsidR="0422EE6D" w:rsidRPr="16DA926E">
        <w:rPr>
          <w:rFonts w:ascii="Arial" w:hAnsi="Arial" w:cs="Arial"/>
        </w:rPr>
        <w:t xml:space="preserve"> or a better experience. Examples include but are not restricted to projects that provide reduced travelling time, </w:t>
      </w:r>
      <w:r w:rsidR="5F3DC0C4" w:rsidRPr="16DA926E">
        <w:rPr>
          <w:rFonts w:ascii="Arial" w:hAnsi="Arial" w:cs="Arial"/>
        </w:rPr>
        <w:t>improved access to jobs and skills opportunities, or a better way of performing an interaction with</w:t>
      </w:r>
      <w:r w:rsidR="02CB209B" w:rsidRPr="16DA926E">
        <w:rPr>
          <w:rFonts w:ascii="Arial" w:hAnsi="Arial" w:cs="Arial"/>
        </w:rPr>
        <w:t xml:space="preserve"> a public service. Many benefits can be quantified and monetised, and therefore included in the BCR, but </w:t>
      </w:r>
      <w:r w:rsidR="7CA879D1" w:rsidRPr="16DA926E">
        <w:rPr>
          <w:rFonts w:ascii="Arial" w:hAnsi="Arial" w:cs="Arial"/>
        </w:rPr>
        <w:t>some cannot – especially for innovati</w:t>
      </w:r>
      <w:r w:rsidR="6985EAF9" w:rsidRPr="16DA926E">
        <w:rPr>
          <w:rFonts w:ascii="Arial" w:hAnsi="Arial" w:cs="Arial"/>
        </w:rPr>
        <w:t>on</w:t>
      </w:r>
      <w:r w:rsidR="7CA879D1" w:rsidRPr="16DA926E">
        <w:rPr>
          <w:rFonts w:ascii="Arial" w:hAnsi="Arial" w:cs="Arial"/>
        </w:rPr>
        <w:t xml:space="preserve"> projects, or impacts that cannot reasonably be valued in monetary terms should not be regarded as any less important than the monetary values.  In the simplest cases, it </w:t>
      </w:r>
      <w:proofErr w:type="spellStart"/>
      <w:r w:rsidR="7CA879D1" w:rsidRPr="16DA926E">
        <w:rPr>
          <w:rFonts w:ascii="Arial" w:hAnsi="Arial" w:cs="Arial"/>
        </w:rPr>
        <w:t>maybe</w:t>
      </w:r>
      <w:proofErr w:type="spellEnd"/>
      <w:r w:rsidR="7CA879D1" w:rsidRPr="16DA926E">
        <w:rPr>
          <w:rFonts w:ascii="Arial" w:hAnsi="Arial" w:cs="Arial"/>
        </w:rPr>
        <w:t xml:space="preserve"> adequate just to list and describe them. </w:t>
      </w:r>
    </w:p>
    <w:p w14:paraId="0D1949F1" w14:textId="77777777" w:rsidR="00A35324" w:rsidRDefault="00A35324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2658532A" w14:textId="17C6ECC5" w:rsidR="00A35324" w:rsidRDefault="00A35324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cost of the project is </w:t>
      </w:r>
      <w:r w:rsidR="00F951B5">
        <w:rPr>
          <w:rFonts w:ascii="Arial" w:hAnsi="Arial" w:cs="Arial"/>
        </w:rPr>
        <w:t xml:space="preserve">the financial cost of providing the product or service, including capital outlay and ongoing </w:t>
      </w:r>
      <w:r w:rsidR="003D0452">
        <w:rPr>
          <w:rFonts w:ascii="Arial" w:hAnsi="Arial" w:cs="Arial"/>
        </w:rPr>
        <w:t>staffing or maintenance costs.</w:t>
      </w:r>
    </w:p>
    <w:p w14:paraId="5A26AE94" w14:textId="77777777" w:rsidR="003D0452" w:rsidRDefault="003D0452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563D0CA1" w14:textId="440E88B6" w:rsidR="003D0452" w:rsidRDefault="003D0452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Disbenefits (as distinct from costs) are </w:t>
      </w:r>
      <w:r w:rsidR="002B0CE9">
        <w:rPr>
          <w:rFonts w:ascii="Arial" w:hAnsi="Arial" w:cs="Arial"/>
        </w:rPr>
        <w:t xml:space="preserve">the opposite of benefits, in that they are experienced by users or third parties as a negative impact of the project. Examples include </w:t>
      </w:r>
      <w:r w:rsidR="0012749A">
        <w:rPr>
          <w:rFonts w:ascii="Arial" w:hAnsi="Arial" w:cs="Arial"/>
        </w:rPr>
        <w:t>air pollution, reduced access to services</w:t>
      </w:r>
      <w:r w:rsidR="00B119C6">
        <w:rPr>
          <w:rFonts w:ascii="Arial" w:hAnsi="Arial" w:cs="Arial"/>
        </w:rPr>
        <w:t xml:space="preserve"> and loss of options and opportunities.</w:t>
      </w:r>
    </w:p>
    <w:p w14:paraId="11C4B5EF" w14:textId="77777777" w:rsidR="00B119C6" w:rsidRDefault="00B119C6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69015A05" w14:textId="0C6B4633" w:rsidR="00B119C6" w:rsidRDefault="00B119C6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Benefits and disbenefits may impact users and non-users</w:t>
      </w:r>
      <w:r w:rsidR="0003082F">
        <w:rPr>
          <w:rFonts w:ascii="Arial" w:hAnsi="Arial" w:cs="Arial"/>
        </w:rPr>
        <w:t xml:space="preserve"> and may affect </w:t>
      </w:r>
      <w:r w:rsidR="0003082F" w:rsidRPr="156E0CC9">
        <w:rPr>
          <w:rFonts w:ascii="Arial" w:hAnsi="Arial" w:cs="Arial"/>
        </w:rPr>
        <w:t>the various</w:t>
      </w:r>
      <w:r w:rsidR="0003082F">
        <w:rPr>
          <w:rFonts w:ascii="Arial" w:hAnsi="Arial" w:cs="Arial"/>
        </w:rPr>
        <w:t xml:space="preserve"> segments of society differently (e.g</w:t>
      </w:r>
      <w:r w:rsidR="0003082F" w:rsidRPr="156E0CC9">
        <w:rPr>
          <w:rFonts w:ascii="Arial" w:hAnsi="Arial" w:cs="Arial"/>
        </w:rPr>
        <w:t>.,</w:t>
      </w:r>
      <w:r w:rsidR="0003082F">
        <w:rPr>
          <w:rFonts w:ascii="Arial" w:hAnsi="Arial" w:cs="Arial"/>
        </w:rPr>
        <w:t xml:space="preserve"> older people may be affected differently to younger people, </w:t>
      </w:r>
      <w:r w:rsidR="00DE3837">
        <w:rPr>
          <w:rFonts w:ascii="Arial" w:hAnsi="Arial" w:cs="Arial"/>
        </w:rPr>
        <w:t>or those without cars may be affected differently to those with cars</w:t>
      </w:r>
      <w:r w:rsidR="00DE3837" w:rsidRPr="156E0CC9">
        <w:rPr>
          <w:rFonts w:ascii="Arial" w:hAnsi="Arial" w:cs="Arial"/>
        </w:rPr>
        <w:t>).</w:t>
      </w:r>
    </w:p>
    <w:p w14:paraId="2B2AA054" w14:textId="77777777" w:rsidR="00DE3837" w:rsidRDefault="00DE3837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76D4C1A0" w14:textId="797AA0FA" w:rsidR="00DE3837" w:rsidRDefault="00DE3837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By definition, a BCR is only capable of</w:t>
      </w:r>
      <w:r w:rsidR="009161BE">
        <w:rPr>
          <w:rFonts w:ascii="Arial" w:hAnsi="Arial" w:cs="Arial"/>
        </w:rPr>
        <w:t xml:space="preserve"> including those benefits and disbenefits which can be valued in monetary terms. Some benefits </w:t>
      </w:r>
      <w:r w:rsidR="006F26DF">
        <w:rPr>
          <w:rFonts w:ascii="Arial" w:hAnsi="Arial" w:cs="Arial"/>
        </w:rPr>
        <w:t>may easily</w:t>
      </w:r>
      <w:r w:rsidR="009161BE">
        <w:rPr>
          <w:rFonts w:ascii="Arial" w:hAnsi="Arial" w:cs="Arial"/>
        </w:rPr>
        <w:t xml:space="preserve"> be quantified but not monetised (e.g</w:t>
      </w:r>
      <w:r w:rsidR="009161BE" w:rsidRPr="156E0CC9">
        <w:rPr>
          <w:rFonts w:ascii="Arial" w:hAnsi="Arial" w:cs="Arial"/>
        </w:rPr>
        <w:t>.,</w:t>
      </w:r>
      <w:r w:rsidR="009161BE">
        <w:rPr>
          <w:rFonts w:ascii="Arial" w:hAnsi="Arial" w:cs="Arial"/>
        </w:rPr>
        <w:t xml:space="preserve"> the number of people affected), and some may not be </w:t>
      </w:r>
      <w:r w:rsidR="00FE4134">
        <w:rPr>
          <w:rFonts w:ascii="Arial" w:hAnsi="Arial" w:cs="Arial"/>
        </w:rPr>
        <w:t>easily</w:t>
      </w:r>
      <w:r w:rsidR="009161BE">
        <w:rPr>
          <w:rFonts w:ascii="Arial" w:hAnsi="Arial" w:cs="Arial"/>
        </w:rPr>
        <w:t xml:space="preserve"> quantified (e.g</w:t>
      </w:r>
      <w:r w:rsidR="009161BE" w:rsidRPr="156E0CC9">
        <w:rPr>
          <w:rFonts w:ascii="Arial" w:hAnsi="Arial" w:cs="Arial"/>
        </w:rPr>
        <w:t>.,</w:t>
      </w:r>
      <w:r w:rsidR="009161BE">
        <w:rPr>
          <w:rFonts w:ascii="Arial" w:hAnsi="Arial" w:cs="Arial"/>
        </w:rPr>
        <w:t xml:space="preserve"> the impact of </w:t>
      </w:r>
      <w:r w:rsidR="000D00D5">
        <w:rPr>
          <w:rFonts w:ascii="Arial" w:hAnsi="Arial" w:cs="Arial"/>
        </w:rPr>
        <w:t>losing a view or piece of open land</w:t>
      </w:r>
      <w:r w:rsidR="000D00D5" w:rsidRPr="156E0CC9">
        <w:rPr>
          <w:rFonts w:ascii="Arial" w:hAnsi="Arial" w:cs="Arial"/>
        </w:rPr>
        <w:t>).</w:t>
      </w:r>
    </w:p>
    <w:p w14:paraId="68D8FC2F" w14:textId="77777777" w:rsidR="00C801E5" w:rsidRDefault="00C801E5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6FD379D9" w14:textId="707E8EC7" w:rsidR="00C801E5" w:rsidRDefault="00C801E5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The BCR, therefore, should be viewed in the context of these </w:t>
      </w:r>
      <w:proofErr w:type="spellStart"/>
      <w:r>
        <w:rPr>
          <w:rFonts w:ascii="Arial" w:hAnsi="Arial" w:cs="Arial"/>
        </w:rPr>
        <w:t>unmoneti</w:t>
      </w:r>
      <w:r w:rsidR="00753222">
        <w:rPr>
          <w:rFonts w:ascii="Arial" w:hAnsi="Arial" w:cs="Arial"/>
        </w:rPr>
        <w:t>s</w:t>
      </w:r>
      <w:r>
        <w:rPr>
          <w:rFonts w:ascii="Arial" w:hAnsi="Arial" w:cs="Arial"/>
        </w:rPr>
        <w:t>ed</w:t>
      </w:r>
      <w:proofErr w:type="spellEnd"/>
      <w:r>
        <w:rPr>
          <w:rFonts w:ascii="Arial" w:hAnsi="Arial" w:cs="Arial"/>
        </w:rPr>
        <w:t xml:space="preserve"> benefits. Some projects may not be able to calculate a BCR at all but will still be able to identify the benefits and disbenefits of the project</w:t>
      </w:r>
      <w:r w:rsidR="002A7B01">
        <w:rPr>
          <w:rFonts w:ascii="Arial" w:hAnsi="Arial" w:cs="Arial"/>
        </w:rPr>
        <w:t xml:space="preserve">. In all cases, the business case should identify and discuss all benefits and disbenefits and indicate </w:t>
      </w:r>
      <w:r w:rsidR="00F90F86">
        <w:rPr>
          <w:rFonts w:ascii="Arial" w:hAnsi="Arial" w:cs="Arial"/>
        </w:rPr>
        <w:t>to what extent the BCR captures them.</w:t>
      </w:r>
    </w:p>
    <w:p w14:paraId="41074534" w14:textId="77777777" w:rsidR="00F90F86" w:rsidRDefault="00F90F86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6B95025C" w14:textId="50156CEA" w:rsidR="00F90F86" w:rsidRDefault="00F90F86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Project </w:t>
      </w:r>
      <w:r w:rsidRPr="156E0CC9"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</w:rPr>
        <w:t>bjectives</w:t>
      </w:r>
      <w:r w:rsidR="00B2100D">
        <w:rPr>
          <w:rFonts w:ascii="Arial" w:hAnsi="Arial" w:cs="Arial"/>
          <w:i/>
          <w:iCs/>
        </w:rPr>
        <w:t xml:space="preserve"> and Critical Success Factors</w:t>
      </w:r>
    </w:p>
    <w:p w14:paraId="2FC05172" w14:textId="77777777" w:rsidR="00F90F86" w:rsidRDefault="00F90F86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4DB60CDF" w14:textId="3DA47E6C" w:rsidR="00F90F86" w:rsidRDefault="00F90F86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An option only provides </w:t>
      </w:r>
      <w:r w:rsidRPr="156E0CC9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alue for </w:t>
      </w:r>
      <w:r w:rsidRPr="156E0CC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oney if it meets </w:t>
      </w:r>
      <w:r w:rsidRPr="156E0CC9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 xml:space="preserve">Critical Success Factors </w:t>
      </w:r>
      <w:r w:rsidR="00DA7D6C">
        <w:rPr>
          <w:rFonts w:ascii="Arial" w:hAnsi="Arial" w:cs="Arial"/>
        </w:rPr>
        <w:t>associated with</w:t>
      </w:r>
      <w:r>
        <w:rPr>
          <w:rFonts w:ascii="Arial" w:hAnsi="Arial" w:cs="Arial"/>
        </w:rPr>
        <w:t xml:space="preserve"> the project. Some options may have a high BCR</w:t>
      </w:r>
      <w:r w:rsidR="006E2897">
        <w:rPr>
          <w:rFonts w:ascii="Arial" w:hAnsi="Arial" w:cs="Arial"/>
        </w:rPr>
        <w:t xml:space="preserve">, but not meet all the CSFs, whereas another option may meet the CSFs but with a lower BCR. In this instance, the </w:t>
      </w:r>
      <w:r w:rsidR="00A94133">
        <w:rPr>
          <w:rFonts w:ascii="Arial" w:hAnsi="Arial" w:cs="Arial"/>
        </w:rPr>
        <w:t xml:space="preserve">project that meets all the CSFs offers the better </w:t>
      </w:r>
      <w:r w:rsidR="00A94133" w:rsidRPr="156E0CC9">
        <w:rPr>
          <w:rFonts w:ascii="Arial" w:hAnsi="Arial" w:cs="Arial"/>
        </w:rPr>
        <w:t>V</w:t>
      </w:r>
      <w:r w:rsidR="00A94133">
        <w:rPr>
          <w:rFonts w:ascii="Arial" w:hAnsi="Arial" w:cs="Arial"/>
        </w:rPr>
        <w:t xml:space="preserve">alue for </w:t>
      </w:r>
      <w:r w:rsidR="00A94133" w:rsidRPr="156E0CC9">
        <w:rPr>
          <w:rFonts w:ascii="Arial" w:hAnsi="Arial" w:cs="Arial"/>
        </w:rPr>
        <w:t>M</w:t>
      </w:r>
      <w:r w:rsidR="00A94133">
        <w:rPr>
          <w:rFonts w:ascii="Arial" w:hAnsi="Arial" w:cs="Arial"/>
        </w:rPr>
        <w:t>oney.</w:t>
      </w:r>
    </w:p>
    <w:p w14:paraId="1750BCA1" w14:textId="77777777" w:rsidR="00A94133" w:rsidRDefault="00A94133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1F69D1FF" w14:textId="1BCBA74A" w:rsidR="00A94133" w:rsidRDefault="000F29D7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BCR on its own can only be used as an indicator of an </w:t>
      </w:r>
      <w:proofErr w:type="gramStart"/>
      <w:r>
        <w:rPr>
          <w:rFonts w:ascii="Arial" w:hAnsi="Arial" w:cs="Arial"/>
        </w:rPr>
        <w:t>option’s</w:t>
      </w:r>
      <w:proofErr w:type="gramEnd"/>
      <w:r>
        <w:rPr>
          <w:rFonts w:ascii="Arial" w:hAnsi="Arial" w:cs="Arial"/>
        </w:rPr>
        <w:t xml:space="preserve"> or project’s </w:t>
      </w:r>
      <w:r w:rsidRPr="156E0CC9">
        <w:rPr>
          <w:rFonts w:ascii="Arial" w:hAnsi="Arial" w:cs="Arial"/>
        </w:rPr>
        <w:t>V</w:t>
      </w:r>
      <w:r w:rsidR="009A0632">
        <w:rPr>
          <w:rFonts w:ascii="Arial" w:hAnsi="Arial" w:cs="Arial"/>
        </w:rPr>
        <w:t xml:space="preserve">alue for </w:t>
      </w:r>
      <w:r w:rsidR="009A0632" w:rsidRPr="156E0CC9">
        <w:rPr>
          <w:rFonts w:ascii="Arial" w:hAnsi="Arial" w:cs="Arial"/>
        </w:rPr>
        <w:t>M</w:t>
      </w:r>
      <w:r w:rsidR="009A0632">
        <w:rPr>
          <w:rFonts w:ascii="Arial" w:hAnsi="Arial" w:cs="Arial"/>
        </w:rPr>
        <w:t>oney if it captures all significant impacts</w:t>
      </w:r>
      <w:r w:rsidR="00924CCD">
        <w:rPr>
          <w:rFonts w:ascii="Arial" w:hAnsi="Arial" w:cs="Arial"/>
        </w:rPr>
        <w:t xml:space="preserve"> and meets all CSFs. In this case, a BCR could be used to choose between options for a project</w:t>
      </w:r>
      <w:r w:rsidR="00493492">
        <w:rPr>
          <w:rFonts w:ascii="Arial" w:hAnsi="Arial" w:cs="Arial"/>
        </w:rPr>
        <w:t>.</w:t>
      </w:r>
    </w:p>
    <w:p w14:paraId="618E957E" w14:textId="77777777" w:rsidR="00493492" w:rsidRDefault="00493492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384C4C10" w14:textId="6749090A" w:rsidR="00493492" w:rsidRPr="00F90F86" w:rsidRDefault="00493492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The decision of whether to proceed with a project should be </w:t>
      </w:r>
      <w:r w:rsidRPr="156E0CC9">
        <w:rPr>
          <w:rFonts w:ascii="Arial" w:hAnsi="Arial" w:cs="Arial"/>
        </w:rPr>
        <w:t>based</w:t>
      </w:r>
      <w:r>
        <w:rPr>
          <w:rFonts w:ascii="Arial" w:hAnsi="Arial" w:cs="Arial"/>
        </w:rPr>
        <w:t xml:space="preserve"> on the </w:t>
      </w:r>
      <w:r w:rsidRPr="156E0CC9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alue for </w:t>
      </w:r>
      <w:r w:rsidRPr="156E0CC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oney of the chosen option, </w:t>
      </w:r>
      <w:r w:rsidR="00F50E25">
        <w:rPr>
          <w:rFonts w:ascii="Arial" w:hAnsi="Arial" w:cs="Arial"/>
        </w:rPr>
        <w:t xml:space="preserve">including all </w:t>
      </w:r>
      <w:r w:rsidR="00D6564E">
        <w:rPr>
          <w:rFonts w:ascii="Arial" w:hAnsi="Arial" w:cs="Arial"/>
        </w:rPr>
        <w:t xml:space="preserve">impacts and </w:t>
      </w:r>
      <w:r w:rsidR="00563812">
        <w:rPr>
          <w:rFonts w:ascii="Arial" w:hAnsi="Arial" w:cs="Arial"/>
        </w:rPr>
        <w:t xml:space="preserve">whether all </w:t>
      </w:r>
      <w:r w:rsidR="00563812" w:rsidRPr="156E0CC9">
        <w:rPr>
          <w:rFonts w:ascii="Arial" w:hAnsi="Arial" w:cs="Arial"/>
        </w:rPr>
        <w:t>CSFs</w:t>
      </w:r>
      <w:r w:rsidR="00563812">
        <w:rPr>
          <w:rFonts w:ascii="Arial" w:hAnsi="Arial" w:cs="Arial"/>
        </w:rPr>
        <w:t xml:space="preserve"> are met.</w:t>
      </w:r>
    </w:p>
    <w:p w14:paraId="45015FFD" w14:textId="77777777" w:rsidR="00DC5D9E" w:rsidRDefault="00DC5D9E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270DDCA0" w14:textId="7A66CB54" w:rsidR="00000B30" w:rsidRDefault="00000B30" w:rsidP="000157C9">
      <w:pPr>
        <w:pStyle w:val="Heading1"/>
      </w:pPr>
      <w:r w:rsidRPr="156E0CC9">
        <w:t>Finances – Financial Case</w:t>
      </w:r>
    </w:p>
    <w:p w14:paraId="1F633116" w14:textId="77777777" w:rsidR="009A513B" w:rsidRDefault="009A513B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40805620" w14:textId="24E4E2FE" w:rsidR="009A513B" w:rsidRDefault="009A513B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156E0CC9">
        <w:rPr>
          <w:rFonts w:ascii="Arial" w:hAnsi="Arial" w:cs="Arial"/>
        </w:rPr>
        <w:t>Financial C</w:t>
      </w:r>
      <w:r>
        <w:rPr>
          <w:rFonts w:ascii="Arial" w:hAnsi="Arial" w:cs="Arial"/>
        </w:rPr>
        <w:t>ase is a key component of the business case, demonstrating that the proposal is affordable.</w:t>
      </w:r>
    </w:p>
    <w:p w14:paraId="54DCDC8C" w14:textId="77777777" w:rsidR="003B7CC9" w:rsidRDefault="003B7CC9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5053DDF9" w14:textId="2F09458D" w:rsidR="003B7CC9" w:rsidRDefault="003B7CC9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 good financial case should show:</w:t>
      </w:r>
    </w:p>
    <w:p w14:paraId="3F273E6C" w14:textId="4158ECBC" w:rsidR="003B7CC9" w:rsidRDefault="003B7CC9" w:rsidP="000157C9">
      <w:pPr>
        <w:pStyle w:val="paragraph"/>
        <w:numPr>
          <w:ilvl w:val="0"/>
          <w:numId w:val="60"/>
        </w:numPr>
        <w:spacing w:before="0" w:beforeAutospacing="0" w:after="0" w:afterAutospacing="0"/>
        <w:ind w:left="0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 w:rsidR="002A6D34">
        <w:rPr>
          <w:rFonts w:ascii="Arial" w:hAnsi="Arial" w:cs="Arial"/>
        </w:rPr>
        <w:t>sources of funding</w:t>
      </w:r>
      <w:r w:rsidR="002A6D34" w:rsidRPr="156E0CC9">
        <w:rPr>
          <w:rFonts w:ascii="Arial" w:hAnsi="Arial" w:cs="Arial"/>
        </w:rPr>
        <w:t xml:space="preserve"> – secured and not secured</w:t>
      </w:r>
    </w:p>
    <w:p w14:paraId="644870E3" w14:textId="00F82860" w:rsidR="002A6D34" w:rsidRDefault="002A6D34" w:rsidP="000157C9">
      <w:pPr>
        <w:pStyle w:val="paragraph"/>
        <w:numPr>
          <w:ilvl w:val="0"/>
          <w:numId w:val="60"/>
        </w:numPr>
        <w:spacing w:before="0" w:beforeAutospacing="0" w:after="0" w:afterAutospacing="0"/>
        <w:ind w:left="0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The funding profile over time</w:t>
      </w:r>
    </w:p>
    <w:p w14:paraId="492D3906" w14:textId="6C822E86" w:rsidR="002A6D34" w:rsidRDefault="002A6D34" w:rsidP="000157C9">
      <w:pPr>
        <w:pStyle w:val="paragraph"/>
        <w:numPr>
          <w:ilvl w:val="0"/>
          <w:numId w:val="60"/>
        </w:numPr>
        <w:spacing w:before="0" w:beforeAutospacing="0" w:after="0" w:afterAutospacing="0"/>
        <w:ind w:left="0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The expenditure profile over time</w:t>
      </w:r>
    </w:p>
    <w:p w14:paraId="7B2F81B2" w14:textId="0BACFD4B" w:rsidR="002A6D34" w:rsidRDefault="00CB0D29" w:rsidP="000157C9">
      <w:pPr>
        <w:pStyle w:val="paragraph"/>
        <w:numPr>
          <w:ilvl w:val="0"/>
          <w:numId w:val="60"/>
        </w:numPr>
        <w:spacing w:before="0" w:beforeAutospacing="0" w:after="0" w:afterAutospacing="0"/>
        <w:ind w:left="0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Financial charges, such as interest repayable</w:t>
      </w:r>
    </w:p>
    <w:p w14:paraId="2818BD39" w14:textId="77777777" w:rsidR="00CB0D29" w:rsidRDefault="00CB0D29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5C19FA8E" w14:textId="0AC5BBA0" w:rsidR="00CB0D29" w:rsidRDefault="00CB0D29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financial case should </w:t>
      </w:r>
      <w:r w:rsidR="00775FCA">
        <w:rPr>
          <w:rFonts w:ascii="Arial" w:hAnsi="Arial" w:cs="Arial"/>
        </w:rPr>
        <w:t>show the cash flow position for the project in each year of operation.</w:t>
      </w:r>
    </w:p>
    <w:p w14:paraId="5E20355E" w14:textId="77777777" w:rsidR="00775FCA" w:rsidRDefault="00775FCA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2D7884BB" w14:textId="30624820" w:rsidR="00775FCA" w:rsidRDefault="00775FCA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If revenue, or cash savings, are being generated by the project these should be clearly shown. The basis of the calculation and any assumptions in that calculation</w:t>
      </w:r>
      <w:r w:rsidR="00FC3BE2">
        <w:rPr>
          <w:rFonts w:ascii="Arial" w:hAnsi="Arial" w:cs="Arial"/>
        </w:rPr>
        <w:t xml:space="preserve"> should be explained so that the decision maker has a clear understanding of how the project will operate.</w:t>
      </w:r>
    </w:p>
    <w:p w14:paraId="07C8B0E7" w14:textId="77777777" w:rsidR="00A776EB" w:rsidRDefault="00A776EB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3BE53BA0" w14:textId="77777777" w:rsidR="00A776EB" w:rsidRDefault="00A776EB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 w:rsidRPr="00A776EB">
        <w:rPr>
          <w:rFonts w:ascii="Arial" w:hAnsi="Arial" w:cs="Arial"/>
        </w:rPr>
        <w:t>The funding request should be specific, and state all the key conditions that would be included in a funding agreement (funding type - invariably grant, funding requested for formal approval from this submission, total future WMCA grant funding requested from future submissions, nature of grant (capital/revenue), funding commencement date, funding completion date, conditions precedent to draw down (e.g. match funding to be secured, DfT approval required for retained scheme, etc)).</w:t>
      </w:r>
    </w:p>
    <w:p w14:paraId="22A86A47" w14:textId="77777777" w:rsidR="001523F5" w:rsidRDefault="001523F5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0E9F5F38" w14:textId="471BCB08" w:rsidR="001523F5" w:rsidRDefault="001523F5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Funding agreements are derived from the business case, and so the business case must contain sufficient detail to allow the funding agreement to be developed.</w:t>
      </w:r>
    </w:p>
    <w:p w14:paraId="6F840C22" w14:textId="77777777" w:rsidR="00A776EB" w:rsidRPr="00A776EB" w:rsidRDefault="00A776EB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642D4549" w14:textId="3B985E22" w:rsidR="00A776EB" w:rsidRDefault="008C5E89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If the funding is coming from a capital only source (</w:t>
      </w:r>
      <w:proofErr w:type="gramStart"/>
      <w:r>
        <w:rPr>
          <w:rFonts w:ascii="Arial" w:hAnsi="Arial" w:cs="Arial"/>
        </w:rPr>
        <w:t>e.g.</w:t>
      </w:r>
      <w:proofErr w:type="gramEnd"/>
      <w:r>
        <w:rPr>
          <w:rFonts w:ascii="Arial" w:hAnsi="Arial" w:cs="Arial"/>
        </w:rPr>
        <w:t xml:space="preserve"> CRSTS), </w:t>
      </w:r>
      <w:r w:rsidR="00F952DA">
        <w:rPr>
          <w:rFonts w:ascii="Arial" w:hAnsi="Arial" w:cs="Arial"/>
        </w:rPr>
        <w:t xml:space="preserve">demonstrate that you have </w:t>
      </w:r>
      <w:r w:rsidR="00F6743C">
        <w:rPr>
          <w:rFonts w:ascii="Arial" w:hAnsi="Arial" w:cs="Arial"/>
        </w:rPr>
        <w:t>take</w:t>
      </w:r>
      <w:r w:rsidR="00F952DA">
        <w:rPr>
          <w:rFonts w:ascii="Arial" w:hAnsi="Arial" w:cs="Arial"/>
        </w:rPr>
        <w:t>n</w:t>
      </w:r>
      <w:r w:rsidR="00F6743C">
        <w:rPr>
          <w:rFonts w:ascii="Arial" w:hAnsi="Arial" w:cs="Arial"/>
        </w:rPr>
        <w:t xml:space="preserve"> advice to confirm</w:t>
      </w:r>
      <w:r w:rsidR="00A776EB" w:rsidRPr="00A776EB">
        <w:rPr>
          <w:rFonts w:ascii="Arial" w:hAnsi="Arial" w:cs="Arial"/>
        </w:rPr>
        <w:t xml:space="preserve"> the expenditure can be capitalised in line with the CIPFA local government accounting guidance.</w:t>
      </w:r>
    </w:p>
    <w:p w14:paraId="201EB9B7" w14:textId="77777777" w:rsidR="00A776EB" w:rsidRPr="00A776EB" w:rsidRDefault="00A776EB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7E354139" w14:textId="185BCB34" w:rsidR="00DD5B11" w:rsidRDefault="00F952DA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776EB" w:rsidRPr="00A776EB">
        <w:rPr>
          <w:rFonts w:ascii="Arial" w:hAnsi="Arial" w:cs="Arial"/>
        </w:rPr>
        <w:t xml:space="preserve">ome </w:t>
      </w:r>
      <w:r>
        <w:rPr>
          <w:rFonts w:ascii="Arial" w:hAnsi="Arial" w:cs="Arial"/>
        </w:rPr>
        <w:t>fundin</w:t>
      </w:r>
      <w:r w:rsidR="00742B0F">
        <w:rPr>
          <w:rFonts w:ascii="Arial" w:hAnsi="Arial" w:cs="Arial"/>
        </w:rPr>
        <w:t>g sources (</w:t>
      </w:r>
      <w:proofErr w:type="gramStart"/>
      <w:r w:rsidR="00742B0F">
        <w:rPr>
          <w:rFonts w:ascii="Arial" w:hAnsi="Arial" w:cs="Arial"/>
        </w:rPr>
        <w:t>e.g.</w:t>
      </w:r>
      <w:proofErr w:type="gramEnd"/>
      <w:r w:rsidR="00742B0F">
        <w:rPr>
          <w:rFonts w:ascii="Arial" w:hAnsi="Arial" w:cs="Arial"/>
        </w:rPr>
        <w:t xml:space="preserve"> </w:t>
      </w:r>
      <w:r w:rsidR="00A776EB" w:rsidRPr="00A776EB">
        <w:rPr>
          <w:rFonts w:ascii="Arial" w:hAnsi="Arial" w:cs="Arial"/>
        </w:rPr>
        <w:t>CRSTS</w:t>
      </w:r>
      <w:r w:rsidR="00742B0F">
        <w:rPr>
          <w:rFonts w:ascii="Arial" w:hAnsi="Arial" w:cs="Arial"/>
        </w:rPr>
        <w:t>)</w:t>
      </w:r>
      <w:r w:rsidR="00A776EB" w:rsidRPr="00A776EB">
        <w:rPr>
          <w:rFonts w:ascii="Arial" w:hAnsi="Arial" w:cs="Arial"/>
        </w:rPr>
        <w:t xml:space="preserve"> expect</w:t>
      </w:r>
      <w:r w:rsidR="00742B0F">
        <w:rPr>
          <w:rFonts w:ascii="Arial" w:hAnsi="Arial" w:cs="Arial"/>
        </w:rPr>
        <w:t xml:space="preserve"> some schemes</w:t>
      </w:r>
      <w:r w:rsidR="00A776EB" w:rsidRPr="00A776EB">
        <w:rPr>
          <w:rFonts w:ascii="Arial" w:hAnsi="Arial" w:cs="Arial"/>
        </w:rPr>
        <w:t xml:space="preserve"> to make a local contribution (i.e. leverage additional match funding </w:t>
      </w:r>
      <w:r w:rsidR="00742B0F">
        <w:rPr>
          <w:rFonts w:ascii="Arial" w:hAnsi="Arial" w:cs="Arial"/>
        </w:rPr>
        <w:t xml:space="preserve">from local sources </w:t>
      </w:r>
      <w:r w:rsidR="00A776EB" w:rsidRPr="00A776EB">
        <w:rPr>
          <w:rFonts w:ascii="Arial" w:hAnsi="Arial" w:cs="Arial"/>
        </w:rPr>
        <w:t xml:space="preserve">to complement the </w:t>
      </w:r>
      <w:r w:rsidR="00742B0F">
        <w:rPr>
          <w:rFonts w:ascii="Arial" w:hAnsi="Arial" w:cs="Arial"/>
        </w:rPr>
        <w:t>grant funding</w:t>
      </w:r>
      <w:r w:rsidR="00A776EB" w:rsidRPr="00A776EB">
        <w:rPr>
          <w:rFonts w:ascii="Arial" w:hAnsi="Arial" w:cs="Arial"/>
        </w:rPr>
        <w:t xml:space="preserve">). </w:t>
      </w:r>
      <w:r w:rsidR="00DD5B11">
        <w:rPr>
          <w:rFonts w:ascii="Arial" w:hAnsi="Arial" w:cs="Arial"/>
        </w:rPr>
        <w:t xml:space="preserve">If </w:t>
      </w:r>
      <w:r w:rsidR="00E02D40">
        <w:rPr>
          <w:rFonts w:ascii="Arial" w:hAnsi="Arial" w:cs="Arial"/>
        </w:rPr>
        <w:t xml:space="preserve">local funding is available, please include this and demonstrate how this </w:t>
      </w:r>
      <w:r w:rsidR="008821B0">
        <w:rPr>
          <w:rFonts w:ascii="Arial" w:hAnsi="Arial" w:cs="Arial"/>
        </w:rPr>
        <w:t>contributes to the overall requirement for the fund. Including a local contribut</w:t>
      </w:r>
      <w:r w:rsidR="00F10626">
        <w:rPr>
          <w:rFonts w:ascii="Arial" w:hAnsi="Arial" w:cs="Arial"/>
        </w:rPr>
        <w:t>ion</w:t>
      </w:r>
      <w:r w:rsidR="008821B0">
        <w:rPr>
          <w:rFonts w:ascii="Arial" w:hAnsi="Arial" w:cs="Arial"/>
        </w:rPr>
        <w:t xml:space="preserve"> where available, even if not strictly required, helps ensure that the overall fund requirements are met</w:t>
      </w:r>
      <w:r w:rsidR="000D33D4">
        <w:rPr>
          <w:rFonts w:ascii="Arial" w:hAnsi="Arial" w:cs="Arial"/>
        </w:rPr>
        <w:t xml:space="preserve"> ensuring that </w:t>
      </w:r>
      <w:proofErr w:type="gramStart"/>
      <w:r w:rsidR="000D33D4">
        <w:rPr>
          <w:rFonts w:ascii="Arial" w:hAnsi="Arial" w:cs="Arial"/>
        </w:rPr>
        <w:t>all of</w:t>
      </w:r>
      <w:proofErr w:type="gramEnd"/>
      <w:r w:rsidR="000D33D4">
        <w:rPr>
          <w:rFonts w:ascii="Arial" w:hAnsi="Arial" w:cs="Arial"/>
        </w:rPr>
        <w:t xml:space="preserve"> the funds available can be used effectively.</w:t>
      </w:r>
    </w:p>
    <w:p w14:paraId="1DCB57F5" w14:textId="77777777" w:rsidR="009A513B" w:rsidRDefault="009A513B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4F66CE0B" w14:textId="703E60E7" w:rsidR="00000B30" w:rsidRDefault="00000B30" w:rsidP="000157C9">
      <w:pPr>
        <w:pStyle w:val="Heading1"/>
      </w:pPr>
      <w:r>
        <w:t xml:space="preserve">Deliverability – </w:t>
      </w:r>
      <w:r w:rsidRPr="156E0CC9">
        <w:t>Commercial Case</w:t>
      </w:r>
      <w:r>
        <w:t xml:space="preserve"> and </w:t>
      </w:r>
      <w:r w:rsidRPr="156E0CC9">
        <w:t>Management C</w:t>
      </w:r>
      <w:r>
        <w:t>ase</w:t>
      </w:r>
    </w:p>
    <w:p w14:paraId="7540C5CB" w14:textId="77777777" w:rsidR="004875A6" w:rsidRDefault="004875A6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4833274D" w14:textId="2D0712F4" w:rsidR="004875A6" w:rsidRDefault="00F03BE9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 w:rsidRPr="156E0CC9">
        <w:rPr>
          <w:rFonts w:ascii="Arial" w:hAnsi="Arial" w:cs="Arial"/>
        </w:rPr>
        <w:t>Both the Commercial Case</w:t>
      </w:r>
      <w:r>
        <w:rPr>
          <w:rFonts w:ascii="Arial" w:hAnsi="Arial" w:cs="Arial"/>
        </w:rPr>
        <w:t xml:space="preserve"> and </w:t>
      </w:r>
      <w:r w:rsidRPr="156E0CC9">
        <w:rPr>
          <w:rFonts w:ascii="Arial" w:hAnsi="Arial" w:cs="Arial"/>
        </w:rPr>
        <w:t>Management C</w:t>
      </w:r>
      <w:r>
        <w:rPr>
          <w:rFonts w:ascii="Arial" w:hAnsi="Arial" w:cs="Arial"/>
        </w:rPr>
        <w:t xml:space="preserve">ase </w:t>
      </w:r>
      <w:r w:rsidR="0052571B">
        <w:rPr>
          <w:rFonts w:ascii="Arial" w:hAnsi="Arial" w:cs="Arial"/>
        </w:rPr>
        <w:t xml:space="preserve">are key to demonstrating that the project can be </w:t>
      </w:r>
      <w:r w:rsidR="00877141">
        <w:rPr>
          <w:rFonts w:ascii="Arial" w:hAnsi="Arial" w:cs="Arial"/>
        </w:rPr>
        <w:t xml:space="preserve">delivered successfully. Even the best idea </w:t>
      </w:r>
      <w:r w:rsidR="00006F7D">
        <w:rPr>
          <w:rFonts w:ascii="Arial" w:hAnsi="Arial" w:cs="Arial"/>
        </w:rPr>
        <w:t>can be impractical if it can’t be delivered.</w:t>
      </w:r>
    </w:p>
    <w:p w14:paraId="5AA6AD0F" w14:textId="77777777" w:rsidR="00006F7D" w:rsidRDefault="00006F7D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38751B88" w14:textId="0FBE9041" w:rsidR="00006F7D" w:rsidRDefault="00006F7D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156E0CC9">
        <w:rPr>
          <w:rFonts w:ascii="Arial" w:hAnsi="Arial" w:cs="Arial"/>
        </w:rPr>
        <w:t>Commercial C</w:t>
      </w:r>
      <w:r>
        <w:rPr>
          <w:rFonts w:ascii="Arial" w:hAnsi="Arial" w:cs="Arial"/>
        </w:rPr>
        <w:t>ase should set out how the project will be procured</w:t>
      </w:r>
      <w:r w:rsidR="007D412C">
        <w:rPr>
          <w:rFonts w:ascii="Arial" w:hAnsi="Arial" w:cs="Arial"/>
        </w:rPr>
        <w:t xml:space="preserve">. This should include a procurement strategy </w:t>
      </w:r>
      <w:r w:rsidR="008E1344">
        <w:rPr>
          <w:rFonts w:ascii="Arial" w:hAnsi="Arial" w:cs="Arial"/>
        </w:rPr>
        <w:t xml:space="preserve">developed in conjunction with the procurement team. </w:t>
      </w:r>
    </w:p>
    <w:p w14:paraId="488A4F50" w14:textId="40F54915" w:rsidR="00006F7D" w:rsidRDefault="00006F7D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7CAF9DBB" w14:textId="43E6A149" w:rsidR="00006F7D" w:rsidRDefault="008E1344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156E0CC9">
        <w:rPr>
          <w:rFonts w:ascii="Arial" w:hAnsi="Arial" w:cs="Arial"/>
        </w:rPr>
        <w:t>Commercial C</w:t>
      </w:r>
      <w:r>
        <w:rPr>
          <w:rFonts w:ascii="Arial" w:hAnsi="Arial" w:cs="Arial"/>
        </w:rPr>
        <w:t>ase should demonstrate:</w:t>
      </w:r>
    </w:p>
    <w:p w14:paraId="30943D71" w14:textId="5BCB2893" w:rsidR="008E1344" w:rsidRDefault="008E1344" w:rsidP="000157C9">
      <w:pPr>
        <w:pStyle w:val="paragraph"/>
        <w:numPr>
          <w:ilvl w:val="0"/>
          <w:numId w:val="61"/>
        </w:numPr>
        <w:spacing w:before="0" w:beforeAutospacing="0" w:after="0" w:afterAutospacing="0"/>
        <w:ind w:left="0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Whether the procurement</w:t>
      </w:r>
      <w:r w:rsidR="0038465A">
        <w:rPr>
          <w:rFonts w:ascii="Arial" w:hAnsi="Arial" w:cs="Arial"/>
        </w:rPr>
        <w:t xml:space="preserve"> activity</w:t>
      </w:r>
      <w:r>
        <w:rPr>
          <w:rFonts w:ascii="Arial" w:hAnsi="Arial" w:cs="Arial"/>
        </w:rPr>
        <w:t xml:space="preserve"> is with an existing supplier, a framework, or a bespoke </w:t>
      </w:r>
      <w:r w:rsidR="000D09AB">
        <w:rPr>
          <w:rFonts w:ascii="Arial" w:hAnsi="Arial" w:cs="Arial"/>
        </w:rPr>
        <w:t>tender</w:t>
      </w:r>
    </w:p>
    <w:p w14:paraId="6E8A80C0" w14:textId="28A9CA59" w:rsidR="000D09AB" w:rsidRDefault="000D09AB" w:rsidP="000157C9">
      <w:pPr>
        <w:pStyle w:val="paragraph"/>
        <w:numPr>
          <w:ilvl w:val="0"/>
          <w:numId w:val="61"/>
        </w:numPr>
        <w:spacing w:before="0" w:beforeAutospacing="0" w:after="0" w:afterAutospacing="0"/>
        <w:ind w:left="0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Timescales and key dates for the procurement activity</w:t>
      </w:r>
    </w:p>
    <w:p w14:paraId="4ED31116" w14:textId="09BC0671" w:rsidR="000D09AB" w:rsidRDefault="000D09AB" w:rsidP="000157C9">
      <w:pPr>
        <w:pStyle w:val="paragraph"/>
        <w:numPr>
          <w:ilvl w:val="0"/>
          <w:numId w:val="61"/>
        </w:numPr>
        <w:spacing w:before="0" w:beforeAutospacing="0" w:after="0" w:afterAutospacing="0"/>
        <w:ind w:left="0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Anticipated payment </w:t>
      </w:r>
      <w:r w:rsidR="00696F55">
        <w:rPr>
          <w:rFonts w:ascii="Arial" w:hAnsi="Arial" w:cs="Arial"/>
        </w:rPr>
        <w:t>timescales and triggers</w:t>
      </w:r>
    </w:p>
    <w:p w14:paraId="47AF775B" w14:textId="59E751E2" w:rsidR="00696F55" w:rsidRDefault="00696F55" w:rsidP="000157C9">
      <w:pPr>
        <w:pStyle w:val="paragraph"/>
        <w:numPr>
          <w:ilvl w:val="0"/>
          <w:numId w:val="61"/>
        </w:numPr>
        <w:spacing w:before="0" w:beforeAutospacing="0" w:after="0" w:afterAutospacing="0"/>
        <w:ind w:left="0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Relevant commercial details, such as bonus payments or penalties</w:t>
      </w:r>
    </w:p>
    <w:p w14:paraId="395CC517" w14:textId="77777777" w:rsidR="00696F55" w:rsidRDefault="00696F55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5D533B8D" w14:textId="622DDB0D" w:rsidR="00696F55" w:rsidRDefault="00362CE6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At OBC stage, the strategy for procurement should be </w:t>
      </w:r>
      <w:r w:rsidRPr="156E0CC9">
        <w:rPr>
          <w:rFonts w:ascii="Arial" w:hAnsi="Arial" w:cs="Arial"/>
        </w:rPr>
        <w:t>completed</w:t>
      </w:r>
      <w:r>
        <w:rPr>
          <w:rFonts w:ascii="Arial" w:hAnsi="Arial" w:cs="Arial"/>
        </w:rPr>
        <w:t xml:space="preserve"> and the details of the commercial offer should be known. At FBC, the final deal should be negotiated</w:t>
      </w:r>
      <w:r w:rsidR="00B87C2D">
        <w:rPr>
          <w:rFonts w:ascii="Arial" w:hAnsi="Arial" w:cs="Arial"/>
        </w:rPr>
        <w:t xml:space="preserve"> and ideally the provider selected with a firm price.</w:t>
      </w:r>
    </w:p>
    <w:p w14:paraId="56D6EB32" w14:textId="77777777" w:rsidR="00D6391E" w:rsidRDefault="00D6391E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251D7A48" w14:textId="084C8818" w:rsidR="00D6391E" w:rsidRDefault="00D6391E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156E0CC9">
        <w:rPr>
          <w:rFonts w:ascii="Arial" w:hAnsi="Arial" w:cs="Arial"/>
        </w:rPr>
        <w:t>Management C</w:t>
      </w:r>
      <w:r>
        <w:rPr>
          <w:rFonts w:ascii="Arial" w:hAnsi="Arial" w:cs="Arial"/>
        </w:rPr>
        <w:t xml:space="preserve">ase will show how the project will be delivered. It is important to </w:t>
      </w:r>
      <w:r w:rsidRPr="156E0CC9">
        <w:rPr>
          <w:rFonts w:ascii="Arial" w:hAnsi="Arial" w:cs="Arial"/>
        </w:rPr>
        <w:t>illustrate</w:t>
      </w:r>
      <w:r>
        <w:rPr>
          <w:rFonts w:ascii="Arial" w:hAnsi="Arial" w:cs="Arial"/>
        </w:rPr>
        <w:t xml:space="preserve"> the governance</w:t>
      </w:r>
      <w:r w:rsidR="002E0D13">
        <w:rPr>
          <w:rFonts w:ascii="Arial" w:hAnsi="Arial" w:cs="Arial"/>
        </w:rPr>
        <w:t xml:space="preserve"> and management </w:t>
      </w:r>
      <w:r w:rsidR="002E0D13" w:rsidRPr="156E0CC9">
        <w:rPr>
          <w:rFonts w:ascii="Arial" w:hAnsi="Arial" w:cs="Arial"/>
        </w:rPr>
        <w:t xml:space="preserve">arrangements </w:t>
      </w:r>
      <w:r w:rsidR="002E0D13">
        <w:rPr>
          <w:rFonts w:ascii="Arial" w:hAnsi="Arial" w:cs="Arial"/>
        </w:rPr>
        <w:t xml:space="preserve">for the project. In many cases this will be no different to </w:t>
      </w:r>
      <w:r w:rsidR="00C84493">
        <w:rPr>
          <w:rFonts w:ascii="Arial" w:hAnsi="Arial" w:cs="Arial"/>
        </w:rPr>
        <w:t>normal activity, so a management case will be largely showing the governance arrangements already in place.</w:t>
      </w:r>
    </w:p>
    <w:p w14:paraId="0A91B1E6" w14:textId="77777777" w:rsidR="00C84493" w:rsidRDefault="00C84493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67A930CF" w14:textId="382F686F" w:rsidR="00C84493" w:rsidRDefault="00C84493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156E0CC9">
        <w:rPr>
          <w:rFonts w:ascii="Arial" w:hAnsi="Arial" w:cs="Arial"/>
        </w:rPr>
        <w:t>Management C</w:t>
      </w:r>
      <w:r>
        <w:rPr>
          <w:rFonts w:ascii="Arial" w:hAnsi="Arial" w:cs="Arial"/>
        </w:rPr>
        <w:t>ase should pay particular attention to risks</w:t>
      </w:r>
      <w:r w:rsidR="00157F6E">
        <w:rPr>
          <w:rFonts w:ascii="Arial" w:hAnsi="Arial" w:cs="Arial"/>
        </w:rPr>
        <w:t xml:space="preserve"> and the arrangements for the management of risks, including escalation procedures for issues that arise</w:t>
      </w:r>
      <w:r w:rsidR="00815C25">
        <w:rPr>
          <w:rFonts w:ascii="Arial" w:hAnsi="Arial" w:cs="Arial"/>
        </w:rPr>
        <w:t>. This should include when and how the supplier will escalate issues to the client</w:t>
      </w:r>
      <w:r w:rsidR="00815C25" w:rsidRPr="156E0CC9">
        <w:rPr>
          <w:rFonts w:ascii="Arial" w:hAnsi="Arial" w:cs="Arial"/>
        </w:rPr>
        <w:t xml:space="preserve"> as set out within the contractual arrangements</w:t>
      </w:r>
    </w:p>
    <w:p w14:paraId="21247156" w14:textId="77777777" w:rsidR="00815C25" w:rsidRDefault="00815C25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</w:p>
    <w:p w14:paraId="7BAA9C8C" w14:textId="09EFB3E8" w:rsidR="00815C25" w:rsidRPr="00F03BE9" w:rsidRDefault="00815C25" w:rsidP="00152574">
      <w:pPr>
        <w:pStyle w:val="paragraph"/>
        <w:spacing w:before="0" w:beforeAutospacing="0" w:after="0" w:afterAutospacing="0"/>
        <w:ind w:left="-426" w:right="-91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Also included in the </w:t>
      </w:r>
      <w:r w:rsidRPr="156E0CC9">
        <w:rPr>
          <w:rFonts w:ascii="Arial" w:hAnsi="Arial" w:cs="Arial"/>
        </w:rPr>
        <w:t>Management C</w:t>
      </w:r>
      <w:r>
        <w:rPr>
          <w:rFonts w:ascii="Arial" w:hAnsi="Arial" w:cs="Arial"/>
        </w:rPr>
        <w:t xml:space="preserve">ase </w:t>
      </w:r>
      <w:r w:rsidR="000B6260">
        <w:rPr>
          <w:rFonts w:ascii="Arial" w:hAnsi="Arial" w:cs="Arial"/>
        </w:rPr>
        <w:t xml:space="preserve">are arrangements for monitoring and evaluation. This is a key part of the project demonstrating that the </w:t>
      </w:r>
      <w:r w:rsidR="000D6724">
        <w:rPr>
          <w:rFonts w:ascii="Arial" w:hAnsi="Arial" w:cs="Arial"/>
        </w:rPr>
        <w:t xml:space="preserve">outputs and outcomes envisaged are delivered. A monitoring and evaluation plan will show what measures will be measured, when and by who. </w:t>
      </w:r>
      <w:r w:rsidR="008E453E">
        <w:rPr>
          <w:rFonts w:ascii="Arial" w:hAnsi="Arial" w:cs="Arial"/>
        </w:rPr>
        <w:t>This will then show how the evidence of project benefits will be obtained and demonstrated to funders.</w:t>
      </w:r>
    </w:p>
    <w:sectPr w:rsidR="00815C25" w:rsidRPr="00F03BE9" w:rsidSect="000D1C2D">
      <w:footerReference w:type="default" r:id="rId13"/>
      <w:type w:val="continuous"/>
      <w:pgSz w:w="11906" w:h="16838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9C013" w14:textId="77777777" w:rsidR="00CF3E51" w:rsidRDefault="00CF3E51" w:rsidP="009F35AA">
      <w:r>
        <w:separator/>
      </w:r>
    </w:p>
  </w:endnote>
  <w:endnote w:type="continuationSeparator" w:id="0">
    <w:p w14:paraId="76B2D1B8" w14:textId="77777777" w:rsidR="00CF3E51" w:rsidRDefault="00CF3E51" w:rsidP="009F35AA">
      <w:r>
        <w:continuationSeparator/>
      </w:r>
    </w:p>
  </w:endnote>
  <w:endnote w:type="continuationNotice" w:id="1">
    <w:p w14:paraId="218B1DFA" w14:textId="77777777" w:rsidR="00CF3E51" w:rsidRDefault="00CF3E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VNRI K+ Humanist 77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50A26" w14:textId="725601F4" w:rsidR="006863DA" w:rsidRPr="00613B8C" w:rsidRDefault="006863DA">
    <w:pPr>
      <w:pStyle w:val="Footer"/>
      <w:rPr>
        <w:rFonts w:ascii="Arial" w:hAnsi="Arial" w:cs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D6AF" w14:textId="77777777" w:rsidR="00CF3E51" w:rsidRDefault="00CF3E51" w:rsidP="009F35AA">
      <w:r>
        <w:separator/>
      </w:r>
    </w:p>
  </w:footnote>
  <w:footnote w:type="continuationSeparator" w:id="0">
    <w:p w14:paraId="04E36C5D" w14:textId="77777777" w:rsidR="00CF3E51" w:rsidRDefault="00CF3E51" w:rsidP="009F35AA">
      <w:r>
        <w:continuationSeparator/>
      </w:r>
    </w:p>
  </w:footnote>
  <w:footnote w:type="continuationNotice" w:id="1">
    <w:p w14:paraId="377E9351" w14:textId="77777777" w:rsidR="00CF3E51" w:rsidRDefault="00CF3E51"/>
  </w:footnote>
  <w:footnote w:id="2">
    <w:p w14:paraId="3F78A203" w14:textId="1E16B1F4" w:rsidR="00975A16" w:rsidRPr="000157C9" w:rsidRDefault="00975A16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0157C9">
        <w:rPr>
          <w:rFonts w:ascii="Arial" w:hAnsi="Arial" w:cs="Arial"/>
        </w:rPr>
        <w:t>Strategic Case, Economic Case, Financial Case, Commercial Case, Management Case</w:t>
      </w:r>
    </w:p>
  </w:footnote>
  <w:footnote w:id="3">
    <w:p w14:paraId="036AD899" w14:textId="47D2BA17" w:rsidR="00B1473F" w:rsidRDefault="00B1473F">
      <w:pPr>
        <w:pStyle w:val="FootnoteText"/>
      </w:pPr>
      <w:r w:rsidRPr="000157C9">
        <w:rPr>
          <w:rStyle w:val="FootnoteReference"/>
          <w:rFonts w:ascii="Arial" w:hAnsi="Arial" w:cs="Arial"/>
        </w:rPr>
        <w:footnoteRef/>
      </w:r>
      <w:r w:rsidRPr="000157C9">
        <w:rPr>
          <w:rFonts w:ascii="Arial" w:hAnsi="Arial" w:cs="Arial"/>
        </w:rPr>
        <w:t xml:space="preserve"> </w:t>
      </w:r>
      <w:r w:rsidR="00747CE2" w:rsidRPr="000157C9">
        <w:rPr>
          <w:rFonts w:ascii="Arial" w:hAnsi="Arial" w:cs="Arial"/>
        </w:rPr>
        <w:t>Critical Success Factors indicate the attributes essential for successful delivery of the project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370"/>
    <w:multiLevelType w:val="hybridMultilevel"/>
    <w:tmpl w:val="14E2964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26E68CD"/>
    <w:multiLevelType w:val="hybridMultilevel"/>
    <w:tmpl w:val="82767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44F55"/>
    <w:multiLevelType w:val="hybridMultilevel"/>
    <w:tmpl w:val="4AEA5E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C1434"/>
    <w:multiLevelType w:val="hybridMultilevel"/>
    <w:tmpl w:val="8FCAA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156EFF"/>
    <w:multiLevelType w:val="hybridMultilevel"/>
    <w:tmpl w:val="AB1E4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C44E3"/>
    <w:multiLevelType w:val="hybridMultilevel"/>
    <w:tmpl w:val="2960AE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662CFD"/>
    <w:multiLevelType w:val="hybridMultilevel"/>
    <w:tmpl w:val="5E182F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F94665"/>
    <w:multiLevelType w:val="hybridMultilevel"/>
    <w:tmpl w:val="B7FCE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E80FF0"/>
    <w:multiLevelType w:val="hybridMultilevel"/>
    <w:tmpl w:val="7D3C0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0159C"/>
    <w:multiLevelType w:val="hybridMultilevel"/>
    <w:tmpl w:val="7A0EE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444E9"/>
    <w:multiLevelType w:val="hybridMultilevel"/>
    <w:tmpl w:val="8AE05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9E2E0F"/>
    <w:multiLevelType w:val="hybridMultilevel"/>
    <w:tmpl w:val="43A8F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C4F62"/>
    <w:multiLevelType w:val="hybridMultilevel"/>
    <w:tmpl w:val="6AB2D03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25F7DD4"/>
    <w:multiLevelType w:val="hybridMultilevel"/>
    <w:tmpl w:val="B93A7600"/>
    <w:lvl w:ilvl="0" w:tplc="0AD6097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1" w:hanging="360"/>
      </w:pPr>
    </w:lvl>
    <w:lvl w:ilvl="2" w:tplc="0809001B" w:tentative="1">
      <w:start w:val="1"/>
      <w:numFmt w:val="lowerRoman"/>
      <w:lvlText w:val="%3."/>
      <w:lvlJc w:val="right"/>
      <w:pPr>
        <w:ind w:left="1811" w:hanging="180"/>
      </w:pPr>
    </w:lvl>
    <w:lvl w:ilvl="3" w:tplc="0809000F" w:tentative="1">
      <w:start w:val="1"/>
      <w:numFmt w:val="decimal"/>
      <w:lvlText w:val="%4."/>
      <w:lvlJc w:val="left"/>
      <w:pPr>
        <w:ind w:left="2531" w:hanging="360"/>
      </w:pPr>
    </w:lvl>
    <w:lvl w:ilvl="4" w:tplc="08090019" w:tentative="1">
      <w:start w:val="1"/>
      <w:numFmt w:val="lowerLetter"/>
      <w:lvlText w:val="%5."/>
      <w:lvlJc w:val="left"/>
      <w:pPr>
        <w:ind w:left="3251" w:hanging="360"/>
      </w:pPr>
    </w:lvl>
    <w:lvl w:ilvl="5" w:tplc="0809001B" w:tentative="1">
      <w:start w:val="1"/>
      <w:numFmt w:val="lowerRoman"/>
      <w:lvlText w:val="%6."/>
      <w:lvlJc w:val="right"/>
      <w:pPr>
        <w:ind w:left="3971" w:hanging="180"/>
      </w:pPr>
    </w:lvl>
    <w:lvl w:ilvl="6" w:tplc="0809000F" w:tentative="1">
      <w:start w:val="1"/>
      <w:numFmt w:val="decimal"/>
      <w:lvlText w:val="%7."/>
      <w:lvlJc w:val="left"/>
      <w:pPr>
        <w:ind w:left="4691" w:hanging="360"/>
      </w:pPr>
    </w:lvl>
    <w:lvl w:ilvl="7" w:tplc="08090019" w:tentative="1">
      <w:start w:val="1"/>
      <w:numFmt w:val="lowerLetter"/>
      <w:lvlText w:val="%8."/>
      <w:lvlJc w:val="left"/>
      <w:pPr>
        <w:ind w:left="5411" w:hanging="360"/>
      </w:pPr>
    </w:lvl>
    <w:lvl w:ilvl="8" w:tplc="08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4" w15:restartNumberingAfterBreak="0">
    <w:nsid w:val="12A86BD9"/>
    <w:multiLevelType w:val="hybridMultilevel"/>
    <w:tmpl w:val="76089CB8"/>
    <w:lvl w:ilvl="0" w:tplc="08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5" w15:restartNumberingAfterBreak="0">
    <w:nsid w:val="196039E7"/>
    <w:multiLevelType w:val="hybridMultilevel"/>
    <w:tmpl w:val="2BC0E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BE314B"/>
    <w:multiLevelType w:val="hybridMultilevel"/>
    <w:tmpl w:val="FE464AF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2D928DA"/>
    <w:multiLevelType w:val="hybridMultilevel"/>
    <w:tmpl w:val="D16A73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F26681"/>
    <w:multiLevelType w:val="hybridMultilevel"/>
    <w:tmpl w:val="4FA24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AA3020"/>
    <w:multiLevelType w:val="hybridMultilevel"/>
    <w:tmpl w:val="5FA00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E513C3"/>
    <w:multiLevelType w:val="hybridMultilevel"/>
    <w:tmpl w:val="B8CCD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8B5EDE"/>
    <w:multiLevelType w:val="hybridMultilevel"/>
    <w:tmpl w:val="7DF47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23025"/>
    <w:multiLevelType w:val="hybridMultilevel"/>
    <w:tmpl w:val="05668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4872CD"/>
    <w:multiLevelType w:val="multilevel"/>
    <w:tmpl w:val="E53A9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11204C"/>
    <w:multiLevelType w:val="hybridMultilevel"/>
    <w:tmpl w:val="2FA2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E856D53"/>
    <w:multiLevelType w:val="hybridMultilevel"/>
    <w:tmpl w:val="C088B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2955FE"/>
    <w:multiLevelType w:val="hybridMultilevel"/>
    <w:tmpl w:val="83AE11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1037E7C"/>
    <w:multiLevelType w:val="hybridMultilevel"/>
    <w:tmpl w:val="5992AD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5674A0"/>
    <w:multiLevelType w:val="multilevel"/>
    <w:tmpl w:val="BFE8C7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B67FBB"/>
    <w:multiLevelType w:val="hybridMultilevel"/>
    <w:tmpl w:val="EC506C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6276E0"/>
    <w:multiLevelType w:val="hybridMultilevel"/>
    <w:tmpl w:val="7B2004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9A0BBE"/>
    <w:multiLevelType w:val="hybridMultilevel"/>
    <w:tmpl w:val="4F26D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C673D"/>
    <w:multiLevelType w:val="multilevel"/>
    <w:tmpl w:val="AFA4A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196B21"/>
    <w:multiLevelType w:val="hybridMultilevel"/>
    <w:tmpl w:val="4F0AC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773948"/>
    <w:multiLevelType w:val="hybridMultilevel"/>
    <w:tmpl w:val="86A83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14928AC"/>
    <w:multiLevelType w:val="multilevel"/>
    <w:tmpl w:val="F50A08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676E11"/>
    <w:multiLevelType w:val="hybridMultilevel"/>
    <w:tmpl w:val="80CC7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26E79EE"/>
    <w:multiLevelType w:val="hybridMultilevel"/>
    <w:tmpl w:val="07AA6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3174FE8"/>
    <w:multiLevelType w:val="hybridMultilevel"/>
    <w:tmpl w:val="836E9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D738AF"/>
    <w:multiLevelType w:val="hybridMultilevel"/>
    <w:tmpl w:val="B950A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44E0899"/>
    <w:multiLevelType w:val="hybridMultilevel"/>
    <w:tmpl w:val="F9AA98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6EA2719"/>
    <w:multiLevelType w:val="hybridMultilevel"/>
    <w:tmpl w:val="9B5ED15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2" w15:restartNumberingAfterBreak="0">
    <w:nsid w:val="56F70ECB"/>
    <w:multiLevelType w:val="hybridMultilevel"/>
    <w:tmpl w:val="438CB5AC"/>
    <w:lvl w:ilvl="0" w:tplc="0809000F">
      <w:start w:val="1"/>
      <w:numFmt w:val="decimal"/>
      <w:lvlText w:val="%1.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3" w15:restartNumberingAfterBreak="0">
    <w:nsid w:val="57912795"/>
    <w:multiLevelType w:val="hybridMultilevel"/>
    <w:tmpl w:val="979CCF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E4A08"/>
    <w:multiLevelType w:val="hybridMultilevel"/>
    <w:tmpl w:val="8FE611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D3F7F3C"/>
    <w:multiLevelType w:val="hybridMultilevel"/>
    <w:tmpl w:val="F56CD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DFB23E5"/>
    <w:multiLevelType w:val="hybridMultilevel"/>
    <w:tmpl w:val="A5009D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F783A93"/>
    <w:multiLevelType w:val="hybridMultilevel"/>
    <w:tmpl w:val="C348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6D5CEA"/>
    <w:multiLevelType w:val="multilevel"/>
    <w:tmpl w:val="B34AB3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761A39"/>
    <w:multiLevelType w:val="hybridMultilevel"/>
    <w:tmpl w:val="5A9227A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0" w15:restartNumberingAfterBreak="0">
    <w:nsid w:val="647F3724"/>
    <w:multiLevelType w:val="hybridMultilevel"/>
    <w:tmpl w:val="234C7F12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1" w15:restartNumberingAfterBreak="0">
    <w:nsid w:val="6AE11762"/>
    <w:multiLevelType w:val="hybridMultilevel"/>
    <w:tmpl w:val="8666A1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B334260"/>
    <w:multiLevelType w:val="hybridMultilevel"/>
    <w:tmpl w:val="57105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D650183"/>
    <w:multiLevelType w:val="hybridMultilevel"/>
    <w:tmpl w:val="60F64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8E60ED"/>
    <w:multiLevelType w:val="hybridMultilevel"/>
    <w:tmpl w:val="6E8A1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D44373"/>
    <w:multiLevelType w:val="multilevel"/>
    <w:tmpl w:val="C8887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8E1481"/>
    <w:multiLevelType w:val="hybridMultilevel"/>
    <w:tmpl w:val="84DA1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604581A"/>
    <w:multiLevelType w:val="hybridMultilevel"/>
    <w:tmpl w:val="39421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E20A13"/>
    <w:multiLevelType w:val="hybridMultilevel"/>
    <w:tmpl w:val="3222B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1E5894"/>
    <w:multiLevelType w:val="hybridMultilevel"/>
    <w:tmpl w:val="F9A6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9A44C5"/>
    <w:multiLevelType w:val="multilevel"/>
    <w:tmpl w:val="17881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C436AAD"/>
    <w:multiLevelType w:val="hybridMultilevel"/>
    <w:tmpl w:val="75BC4F1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2"/>
  </w:num>
  <w:num w:numId="3">
    <w:abstractNumId w:val="19"/>
  </w:num>
  <w:num w:numId="4">
    <w:abstractNumId w:val="48"/>
  </w:num>
  <w:num w:numId="5">
    <w:abstractNumId w:val="32"/>
  </w:num>
  <w:num w:numId="6">
    <w:abstractNumId w:val="35"/>
  </w:num>
  <w:num w:numId="7">
    <w:abstractNumId w:val="55"/>
  </w:num>
  <w:num w:numId="8">
    <w:abstractNumId w:val="28"/>
  </w:num>
  <w:num w:numId="9">
    <w:abstractNumId w:val="23"/>
  </w:num>
  <w:num w:numId="10">
    <w:abstractNumId w:val="0"/>
  </w:num>
  <w:num w:numId="11">
    <w:abstractNumId w:val="53"/>
  </w:num>
  <w:num w:numId="12">
    <w:abstractNumId w:val="27"/>
  </w:num>
  <w:num w:numId="13">
    <w:abstractNumId w:val="36"/>
  </w:num>
  <w:num w:numId="14">
    <w:abstractNumId w:val="5"/>
  </w:num>
  <w:num w:numId="15">
    <w:abstractNumId w:val="26"/>
  </w:num>
  <w:num w:numId="16">
    <w:abstractNumId w:val="20"/>
  </w:num>
  <w:num w:numId="17">
    <w:abstractNumId w:val="2"/>
  </w:num>
  <w:num w:numId="18">
    <w:abstractNumId w:val="39"/>
  </w:num>
  <w:num w:numId="19">
    <w:abstractNumId w:val="4"/>
  </w:num>
  <w:num w:numId="20">
    <w:abstractNumId w:val="37"/>
  </w:num>
  <w:num w:numId="21">
    <w:abstractNumId w:val="51"/>
  </w:num>
  <w:num w:numId="22">
    <w:abstractNumId w:val="18"/>
  </w:num>
  <w:num w:numId="23">
    <w:abstractNumId w:val="7"/>
  </w:num>
  <w:num w:numId="24">
    <w:abstractNumId w:val="17"/>
  </w:num>
  <w:num w:numId="25">
    <w:abstractNumId w:val="34"/>
  </w:num>
  <w:num w:numId="26">
    <w:abstractNumId w:val="41"/>
  </w:num>
  <w:num w:numId="27">
    <w:abstractNumId w:val="10"/>
  </w:num>
  <w:num w:numId="28">
    <w:abstractNumId w:val="30"/>
  </w:num>
  <w:num w:numId="29">
    <w:abstractNumId w:val="25"/>
  </w:num>
  <w:num w:numId="30">
    <w:abstractNumId w:val="61"/>
  </w:num>
  <w:num w:numId="31">
    <w:abstractNumId w:val="33"/>
  </w:num>
  <w:num w:numId="32">
    <w:abstractNumId w:val="6"/>
  </w:num>
  <w:num w:numId="33">
    <w:abstractNumId w:val="52"/>
  </w:num>
  <w:num w:numId="34">
    <w:abstractNumId w:val="8"/>
  </w:num>
  <w:num w:numId="35">
    <w:abstractNumId w:val="29"/>
  </w:num>
  <w:num w:numId="36">
    <w:abstractNumId w:val="15"/>
  </w:num>
  <w:num w:numId="37">
    <w:abstractNumId w:val="3"/>
  </w:num>
  <w:num w:numId="38">
    <w:abstractNumId w:val="45"/>
  </w:num>
  <w:num w:numId="39">
    <w:abstractNumId w:val="43"/>
  </w:num>
  <w:num w:numId="40">
    <w:abstractNumId w:val="44"/>
  </w:num>
  <w:num w:numId="41">
    <w:abstractNumId w:val="58"/>
  </w:num>
  <w:num w:numId="42">
    <w:abstractNumId w:val="49"/>
  </w:num>
  <w:num w:numId="43">
    <w:abstractNumId w:val="16"/>
  </w:num>
  <w:num w:numId="44">
    <w:abstractNumId w:val="40"/>
  </w:num>
  <w:num w:numId="45">
    <w:abstractNumId w:val="56"/>
  </w:num>
  <w:num w:numId="46">
    <w:abstractNumId w:val="24"/>
  </w:num>
  <w:num w:numId="47">
    <w:abstractNumId w:val="1"/>
  </w:num>
  <w:num w:numId="48">
    <w:abstractNumId w:val="46"/>
  </w:num>
  <w:num w:numId="49">
    <w:abstractNumId w:val="12"/>
  </w:num>
  <w:num w:numId="50">
    <w:abstractNumId w:val="22"/>
  </w:num>
  <w:num w:numId="51">
    <w:abstractNumId w:val="59"/>
  </w:num>
  <w:num w:numId="52">
    <w:abstractNumId w:val="57"/>
  </w:num>
  <w:num w:numId="53">
    <w:abstractNumId w:val="50"/>
  </w:num>
  <w:num w:numId="54">
    <w:abstractNumId w:val="13"/>
  </w:num>
  <w:num w:numId="55">
    <w:abstractNumId w:val="21"/>
  </w:num>
  <w:num w:numId="56">
    <w:abstractNumId w:val="38"/>
  </w:num>
  <w:num w:numId="57">
    <w:abstractNumId w:val="54"/>
  </w:num>
  <w:num w:numId="58">
    <w:abstractNumId w:val="9"/>
  </w:num>
  <w:num w:numId="59">
    <w:abstractNumId w:val="47"/>
  </w:num>
  <w:num w:numId="60">
    <w:abstractNumId w:val="11"/>
  </w:num>
  <w:num w:numId="61">
    <w:abstractNumId w:val="31"/>
  </w:num>
  <w:num w:numId="62">
    <w:abstractNumId w:val="6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1B2"/>
    <w:rsid w:val="00000B30"/>
    <w:rsid w:val="000021ED"/>
    <w:rsid w:val="00006F7D"/>
    <w:rsid w:val="000157C9"/>
    <w:rsid w:val="00021D95"/>
    <w:rsid w:val="00025A97"/>
    <w:rsid w:val="0003082F"/>
    <w:rsid w:val="00035342"/>
    <w:rsid w:val="00037C6C"/>
    <w:rsid w:val="00042FC0"/>
    <w:rsid w:val="00057B82"/>
    <w:rsid w:val="00065914"/>
    <w:rsid w:val="0007390C"/>
    <w:rsid w:val="00073AEB"/>
    <w:rsid w:val="0007419F"/>
    <w:rsid w:val="0007735E"/>
    <w:rsid w:val="00083628"/>
    <w:rsid w:val="00084B88"/>
    <w:rsid w:val="00095666"/>
    <w:rsid w:val="000A3ADA"/>
    <w:rsid w:val="000B20CE"/>
    <w:rsid w:val="000B3459"/>
    <w:rsid w:val="000B55BD"/>
    <w:rsid w:val="000B6260"/>
    <w:rsid w:val="000C59D0"/>
    <w:rsid w:val="000D00D5"/>
    <w:rsid w:val="000D09AB"/>
    <w:rsid w:val="000D1C2D"/>
    <w:rsid w:val="000D33D4"/>
    <w:rsid w:val="000D6724"/>
    <w:rsid w:val="000F276E"/>
    <w:rsid w:val="000F29D7"/>
    <w:rsid w:val="000F2B3A"/>
    <w:rsid w:val="000F79A5"/>
    <w:rsid w:val="00102419"/>
    <w:rsid w:val="00102CBF"/>
    <w:rsid w:val="00103DC2"/>
    <w:rsid w:val="001115CE"/>
    <w:rsid w:val="001128DA"/>
    <w:rsid w:val="00114780"/>
    <w:rsid w:val="0012749A"/>
    <w:rsid w:val="00131756"/>
    <w:rsid w:val="001465AE"/>
    <w:rsid w:val="001523F5"/>
    <w:rsid w:val="00152574"/>
    <w:rsid w:val="00157F6E"/>
    <w:rsid w:val="001604A5"/>
    <w:rsid w:val="00167522"/>
    <w:rsid w:val="00175F8F"/>
    <w:rsid w:val="00195D9D"/>
    <w:rsid w:val="00197ADC"/>
    <w:rsid w:val="001A4946"/>
    <w:rsid w:val="001A4E90"/>
    <w:rsid w:val="001B1AC3"/>
    <w:rsid w:val="001C6422"/>
    <w:rsid w:val="001D37B4"/>
    <w:rsid w:val="001D5B7C"/>
    <w:rsid w:val="001D5C41"/>
    <w:rsid w:val="001E4040"/>
    <w:rsid w:val="001F582B"/>
    <w:rsid w:val="00226644"/>
    <w:rsid w:val="002338F3"/>
    <w:rsid w:val="00234796"/>
    <w:rsid w:val="002451B9"/>
    <w:rsid w:val="00246A6D"/>
    <w:rsid w:val="0025751E"/>
    <w:rsid w:val="00257E27"/>
    <w:rsid w:val="00262FBA"/>
    <w:rsid w:val="00266355"/>
    <w:rsid w:val="002673D9"/>
    <w:rsid w:val="002836B7"/>
    <w:rsid w:val="0028526D"/>
    <w:rsid w:val="002873CA"/>
    <w:rsid w:val="00290349"/>
    <w:rsid w:val="002A34A4"/>
    <w:rsid w:val="002A6D34"/>
    <w:rsid w:val="002A7B01"/>
    <w:rsid w:val="002B0CE9"/>
    <w:rsid w:val="002C31B2"/>
    <w:rsid w:val="002D6A75"/>
    <w:rsid w:val="002E0D13"/>
    <w:rsid w:val="002E1FA7"/>
    <w:rsid w:val="002E794A"/>
    <w:rsid w:val="002F34D2"/>
    <w:rsid w:val="00305EFC"/>
    <w:rsid w:val="0031084D"/>
    <w:rsid w:val="00322055"/>
    <w:rsid w:val="003301B3"/>
    <w:rsid w:val="0034086A"/>
    <w:rsid w:val="00343B9D"/>
    <w:rsid w:val="0035314C"/>
    <w:rsid w:val="00354D94"/>
    <w:rsid w:val="00355EA8"/>
    <w:rsid w:val="003604CF"/>
    <w:rsid w:val="00362CE6"/>
    <w:rsid w:val="00364124"/>
    <w:rsid w:val="00376931"/>
    <w:rsid w:val="00377166"/>
    <w:rsid w:val="00377A7B"/>
    <w:rsid w:val="0038465A"/>
    <w:rsid w:val="00392B0D"/>
    <w:rsid w:val="003B7CC9"/>
    <w:rsid w:val="003C0F90"/>
    <w:rsid w:val="003C38A0"/>
    <w:rsid w:val="003D0452"/>
    <w:rsid w:val="003D12D7"/>
    <w:rsid w:val="003D5258"/>
    <w:rsid w:val="003F01A3"/>
    <w:rsid w:val="003F033D"/>
    <w:rsid w:val="003F0639"/>
    <w:rsid w:val="003F132D"/>
    <w:rsid w:val="003F266B"/>
    <w:rsid w:val="003F4AE1"/>
    <w:rsid w:val="003F56D2"/>
    <w:rsid w:val="003F5840"/>
    <w:rsid w:val="003F5CD5"/>
    <w:rsid w:val="00404ABB"/>
    <w:rsid w:val="004104C4"/>
    <w:rsid w:val="0041587A"/>
    <w:rsid w:val="00416A03"/>
    <w:rsid w:val="0042234D"/>
    <w:rsid w:val="004338CD"/>
    <w:rsid w:val="00433F48"/>
    <w:rsid w:val="004341FD"/>
    <w:rsid w:val="0044265B"/>
    <w:rsid w:val="00454373"/>
    <w:rsid w:val="00471A31"/>
    <w:rsid w:val="0048155C"/>
    <w:rsid w:val="00481960"/>
    <w:rsid w:val="004875A6"/>
    <w:rsid w:val="004918CF"/>
    <w:rsid w:val="00492EE1"/>
    <w:rsid w:val="00493492"/>
    <w:rsid w:val="00493B57"/>
    <w:rsid w:val="004B2086"/>
    <w:rsid w:val="004D05AF"/>
    <w:rsid w:val="004D2DA0"/>
    <w:rsid w:val="004D4EE2"/>
    <w:rsid w:val="004D5243"/>
    <w:rsid w:val="004E120F"/>
    <w:rsid w:val="004E163B"/>
    <w:rsid w:val="004E2A55"/>
    <w:rsid w:val="004E2F31"/>
    <w:rsid w:val="004E4403"/>
    <w:rsid w:val="0050067A"/>
    <w:rsid w:val="00503B90"/>
    <w:rsid w:val="00504148"/>
    <w:rsid w:val="00511E18"/>
    <w:rsid w:val="00512E9D"/>
    <w:rsid w:val="0051663A"/>
    <w:rsid w:val="00521D4C"/>
    <w:rsid w:val="005240EC"/>
    <w:rsid w:val="0052571B"/>
    <w:rsid w:val="0052765D"/>
    <w:rsid w:val="005406E2"/>
    <w:rsid w:val="00544FE5"/>
    <w:rsid w:val="00555971"/>
    <w:rsid w:val="00563812"/>
    <w:rsid w:val="005700B1"/>
    <w:rsid w:val="0057191A"/>
    <w:rsid w:val="005802EB"/>
    <w:rsid w:val="005805DB"/>
    <w:rsid w:val="00581DB5"/>
    <w:rsid w:val="00592BF0"/>
    <w:rsid w:val="00593B32"/>
    <w:rsid w:val="00593DAD"/>
    <w:rsid w:val="005A46F7"/>
    <w:rsid w:val="005A5E20"/>
    <w:rsid w:val="005A7108"/>
    <w:rsid w:val="005A76F8"/>
    <w:rsid w:val="005B72A2"/>
    <w:rsid w:val="005C1079"/>
    <w:rsid w:val="005C15E9"/>
    <w:rsid w:val="005E1A23"/>
    <w:rsid w:val="005E4F77"/>
    <w:rsid w:val="005F10E1"/>
    <w:rsid w:val="005F4A38"/>
    <w:rsid w:val="00613B8C"/>
    <w:rsid w:val="006167FE"/>
    <w:rsid w:val="006221CE"/>
    <w:rsid w:val="006246B4"/>
    <w:rsid w:val="00632877"/>
    <w:rsid w:val="006407FD"/>
    <w:rsid w:val="00640B62"/>
    <w:rsid w:val="006424AF"/>
    <w:rsid w:val="00654A62"/>
    <w:rsid w:val="00657809"/>
    <w:rsid w:val="0066382E"/>
    <w:rsid w:val="00664A52"/>
    <w:rsid w:val="00667511"/>
    <w:rsid w:val="00673457"/>
    <w:rsid w:val="00674072"/>
    <w:rsid w:val="0067584B"/>
    <w:rsid w:val="006775D6"/>
    <w:rsid w:val="00682E2F"/>
    <w:rsid w:val="00685680"/>
    <w:rsid w:val="006863DA"/>
    <w:rsid w:val="00686CA1"/>
    <w:rsid w:val="0069107B"/>
    <w:rsid w:val="00692A9D"/>
    <w:rsid w:val="00696F55"/>
    <w:rsid w:val="006C159D"/>
    <w:rsid w:val="006C4B97"/>
    <w:rsid w:val="006C6391"/>
    <w:rsid w:val="006E2897"/>
    <w:rsid w:val="006E64A8"/>
    <w:rsid w:val="006F26DF"/>
    <w:rsid w:val="006F68BB"/>
    <w:rsid w:val="00715716"/>
    <w:rsid w:val="00720457"/>
    <w:rsid w:val="00721BC4"/>
    <w:rsid w:val="007234EB"/>
    <w:rsid w:val="007249EC"/>
    <w:rsid w:val="00734F88"/>
    <w:rsid w:val="00736ED8"/>
    <w:rsid w:val="00742B0F"/>
    <w:rsid w:val="00747725"/>
    <w:rsid w:val="00747CE2"/>
    <w:rsid w:val="00753222"/>
    <w:rsid w:val="00753EB5"/>
    <w:rsid w:val="00757C74"/>
    <w:rsid w:val="007621BF"/>
    <w:rsid w:val="00764128"/>
    <w:rsid w:val="00764CCA"/>
    <w:rsid w:val="007737F0"/>
    <w:rsid w:val="00775618"/>
    <w:rsid w:val="00775FCA"/>
    <w:rsid w:val="0078296A"/>
    <w:rsid w:val="007A65B1"/>
    <w:rsid w:val="007A73EC"/>
    <w:rsid w:val="007B4D9A"/>
    <w:rsid w:val="007C1381"/>
    <w:rsid w:val="007C7751"/>
    <w:rsid w:val="007D412C"/>
    <w:rsid w:val="007E1B22"/>
    <w:rsid w:val="007E2AC0"/>
    <w:rsid w:val="007E48F0"/>
    <w:rsid w:val="007F0CB6"/>
    <w:rsid w:val="007F446A"/>
    <w:rsid w:val="007F701D"/>
    <w:rsid w:val="00804BE0"/>
    <w:rsid w:val="0081107B"/>
    <w:rsid w:val="00812544"/>
    <w:rsid w:val="008129EB"/>
    <w:rsid w:val="00813C74"/>
    <w:rsid w:val="00815C25"/>
    <w:rsid w:val="008215EA"/>
    <w:rsid w:val="00832EB2"/>
    <w:rsid w:val="008335A2"/>
    <w:rsid w:val="00837B4A"/>
    <w:rsid w:val="00845CFD"/>
    <w:rsid w:val="008460DA"/>
    <w:rsid w:val="00857D68"/>
    <w:rsid w:val="0086331D"/>
    <w:rsid w:val="0086411E"/>
    <w:rsid w:val="00865976"/>
    <w:rsid w:val="00866B23"/>
    <w:rsid w:val="00867262"/>
    <w:rsid w:val="00877141"/>
    <w:rsid w:val="008821B0"/>
    <w:rsid w:val="008A1DEB"/>
    <w:rsid w:val="008B53CE"/>
    <w:rsid w:val="008B63BA"/>
    <w:rsid w:val="008B7C9D"/>
    <w:rsid w:val="008C5E89"/>
    <w:rsid w:val="008C6457"/>
    <w:rsid w:val="008E1344"/>
    <w:rsid w:val="008E31F8"/>
    <w:rsid w:val="008E3BA7"/>
    <w:rsid w:val="008E453E"/>
    <w:rsid w:val="008E4E14"/>
    <w:rsid w:val="008E65D4"/>
    <w:rsid w:val="008E7B79"/>
    <w:rsid w:val="008F0A9B"/>
    <w:rsid w:val="008F337E"/>
    <w:rsid w:val="008F5E36"/>
    <w:rsid w:val="009041A5"/>
    <w:rsid w:val="00911C35"/>
    <w:rsid w:val="0091487A"/>
    <w:rsid w:val="00915C68"/>
    <w:rsid w:val="009161BE"/>
    <w:rsid w:val="009201A9"/>
    <w:rsid w:val="00924CCD"/>
    <w:rsid w:val="009251FE"/>
    <w:rsid w:val="00926528"/>
    <w:rsid w:val="00937852"/>
    <w:rsid w:val="00944F36"/>
    <w:rsid w:val="0094521D"/>
    <w:rsid w:val="00953D19"/>
    <w:rsid w:val="00954B88"/>
    <w:rsid w:val="00954C16"/>
    <w:rsid w:val="009619D9"/>
    <w:rsid w:val="0096611B"/>
    <w:rsid w:val="0096753E"/>
    <w:rsid w:val="009704C8"/>
    <w:rsid w:val="009720A3"/>
    <w:rsid w:val="00973F80"/>
    <w:rsid w:val="0097498D"/>
    <w:rsid w:val="00975A16"/>
    <w:rsid w:val="00983003"/>
    <w:rsid w:val="009903D2"/>
    <w:rsid w:val="00992749"/>
    <w:rsid w:val="0099313F"/>
    <w:rsid w:val="00996B03"/>
    <w:rsid w:val="009A0262"/>
    <w:rsid w:val="009A0632"/>
    <w:rsid w:val="009A513B"/>
    <w:rsid w:val="009A7B2E"/>
    <w:rsid w:val="009B203D"/>
    <w:rsid w:val="009B2380"/>
    <w:rsid w:val="009D02C9"/>
    <w:rsid w:val="009D53AD"/>
    <w:rsid w:val="009D72FC"/>
    <w:rsid w:val="009E3279"/>
    <w:rsid w:val="009F35AA"/>
    <w:rsid w:val="009F7435"/>
    <w:rsid w:val="00A039C2"/>
    <w:rsid w:val="00A236D9"/>
    <w:rsid w:val="00A2642A"/>
    <w:rsid w:val="00A30338"/>
    <w:rsid w:val="00A344F6"/>
    <w:rsid w:val="00A35324"/>
    <w:rsid w:val="00A423B5"/>
    <w:rsid w:val="00A43EDF"/>
    <w:rsid w:val="00A5065F"/>
    <w:rsid w:val="00A51EEE"/>
    <w:rsid w:val="00A776EB"/>
    <w:rsid w:val="00A81076"/>
    <w:rsid w:val="00A864EC"/>
    <w:rsid w:val="00A86C0B"/>
    <w:rsid w:val="00A93AEC"/>
    <w:rsid w:val="00A93FC6"/>
    <w:rsid w:val="00A93FCC"/>
    <w:rsid w:val="00A94133"/>
    <w:rsid w:val="00A96A97"/>
    <w:rsid w:val="00AA1E79"/>
    <w:rsid w:val="00AA27A3"/>
    <w:rsid w:val="00AB19CA"/>
    <w:rsid w:val="00AC0251"/>
    <w:rsid w:val="00AC658A"/>
    <w:rsid w:val="00AE11A2"/>
    <w:rsid w:val="00AE711A"/>
    <w:rsid w:val="00B00114"/>
    <w:rsid w:val="00B0194C"/>
    <w:rsid w:val="00B0348A"/>
    <w:rsid w:val="00B074B2"/>
    <w:rsid w:val="00B119C6"/>
    <w:rsid w:val="00B1473F"/>
    <w:rsid w:val="00B2100D"/>
    <w:rsid w:val="00B21D2D"/>
    <w:rsid w:val="00B25FF7"/>
    <w:rsid w:val="00B4025C"/>
    <w:rsid w:val="00B43139"/>
    <w:rsid w:val="00B43784"/>
    <w:rsid w:val="00B46784"/>
    <w:rsid w:val="00B51B55"/>
    <w:rsid w:val="00B57549"/>
    <w:rsid w:val="00B628FD"/>
    <w:rsid w:val="00B735CB"/>
    <w:rsid w:val="00B80C76"/>
    <w:rsid w:val="00B87C2D"/>
    <w:rsid w:val="00B900EA"/>
    <w:rsid w:val="00B973C9"/>
    <w:rsid w:val="00BA1484"/>
    <w:rsid w:val="00BA1DD2"/>
    <w:rsid w:val="00BA20EB"/>
    <w:rsid w:val="00BC044B"/>
    <w:rsid w:val="00BC3EA4"/>
    <w:rsid w:val="00BC5460"/>
    <w:rsid w:val="00BD5BF8"/>
    <w:rsid w:val="00BE051E"/>
    <w:rsid w:val="00BE2D61"/>
    <w:rsid w:val="00BE529E"/>
    <w:rsid w:val="00BF2E3B"/>
    <w:rsid w:val="00BF4BAF"/>
    <w:rsid w:val="00BF5D2E"/>
    <w:rsid w:val="00C03E3A"/>
    <w:rsid w:val="00C139DD"/>
    <w:rsid w:val="00C1538F"/>
    <w:rsid w:val="00C17E58"/>
    <w:rsid w:val="00C30BBE"/>
    <w:rsid w:val="00C323D4"/>
    <w:rsid w:val="00C40376"/>
    <w:rsid w:val="00C4210D"/>
    <w:rsid w:val="00C504E0"/>
    <w:rsid w:val="00C51EA3"/>
    <w:rsid w:val="00C533DB"/>
    <w:rsid w:val="00C55537"/>
    <w:rsid w:val="00C801E5"/>
    <w:rsid w:val="00C81833"/>
    <w:rsid w:val="00C828FB"/>
    <w:rsid w:val="00C84493"/>
    <w:rsid w:val="00C84978"/>
    <w:rsid w:val="00C85BB8"/>
    <w:rsid w:val="00C866E0"/>
    <w:rsid w:val="00C87A63"/>
    <w:rsid w:val="00C956AB"/>
    <w:rsid w:val="00C96316"/>
    <w:rsid w:val="00CA739A"/>
    <w:rsid w:val="00CA7715"/>
    <w:rsid w:val="00CB0369"/>
    <w:rsid w:val="00CB0D29"/>
    <w:rsid w:val="00CB7B6A"/>
    <w:rsid w:val="00CC0AFE"/>
    <w:rsid w:val="00CC5249"/>
    <w:rsid w:val="00CD1DE6"/>
    <w:rsid w:val="00CE161E"/>
    <w:rsid w:val="00CE172A"/>
    <w:rsid w:val="00CE2320"/>
    <w:rsid w:val="00CE2450"/>
    <w:rsid w:val="00CE6267"/>
    <w:rsid w:val="00CF09C7"/>
    <w:rsid w:val="00CF3E51"/>
    <w:rsid w:val="00CF5DA0"/>
    <w:rsid w:val="00D00FAC"/>
    <w:rsid w:val="00D06D79"/>
    <w:rsid w:val="00D31E45"/>
    <w:rsid w:val="00D32406"/>
    <w:rsid w:val="00D33172"/>
    <w:rsid w:val="00D34F2F"/>
    <w:rsid w:val="00D35DC1"/>
    <w:rsid w:val="00D6391E"/>
    <w:rsid w:val="00D6462A"/>
    <w:rsid w:val="00D6564E"/>
    <w:rsid w:val="00D80414"/>
    <w:rsid w:val="00D829F7"/>
    <w:rsid w:val="00D82F27"/>
    <w:rsid w:val="00D8344F"/>
    <w:rsid w:val="00D8439E"/>
    <w:rsid w:val="00D93BA5"/>
    <w:rsid w:val="00D97FF8"/>
    <w:rsid w:val="00DA16FE"/>
    <w:rsid w:val="00DA1E30"/>
    <w:rsid w:val="00DA68D3"/>
    <w:rsid w:val="00DA7D6C"/>
    <w:rsid w:val="00DB0884"/>
    <w:rsid w:val="00DB4D5B"/>
    <w:rsid w:val="00DB5FFD"/>
    <w:rsid w:val="00DB74F9"/>
    <w:rsid w:val="00DC0CDF"/>
    <w:rsid w:val="00DC5D9E"/>
    <w:rsid w:val="00DD1D31"/>
    <w:rsid w:val="00DD5B11"/>
    <w:rsid w:val="00DE3837"/>
    <w:rsid w:val="00DE5F89"/>
    <w:rsid w:val="00DE65BD"/>
    <w:rsid w:val="00DE7A07"/>
    <w:rsid w:val="00DF2AD7"/>
    <w:rsid w:val="00E00AD5"/>
    <w:rsid w:val="00E01D14"/>
    <w:rsid w:val="00E02D40"/>
    <w:rsid w:val="00E049B7"/>
    <w:rsid w:val="00E07E58"/>
    <w:rsid w:val="00E1306B"/>
    <w:rsid w:val="00E23FC0"/>
    <w:rsid w:val="00E2459B"/>
    <w:rsid w:val="00E253DA"/>
    <w:rsid w:val="00E3338F"/>
    <w:rsid w:val="00E349D0"/>
    <w:rsid w:val="00E3788F"/>
    <w:rsid w:val="00E51959"/>
    <w:rsid w:val="00E52FB9"/>
    <w:rsid w:val="00E572F4"/>
    <w:rsid w:val="00E640D7"/>
    <w:rsid w:val="00E722DC"/>
    <w:rsid w:val="00E81470"/>
    <w:rsid w:val="00E83425"/>
    <w:rsid w:val="00EA320A"/>
    <w:rsid w:val="00EB7C37"/>
    <w:rsid w:val="00EC0F1F"/>
    <w:rsid w:val="00EC1358"/>
    <w:rsid w:val="00ED1CFC"/>
    <w:rsid w:val="00ED5902"/>
    <w:rsid w:val="00EE60F0"/>
    <w:rsid w:val="00EF36AC"/>
    <w:rsid w:val="00EF5642"/>
    <w:rsid w:val="00EF5F3E"/>
    <w:rsid w:val="00EF7876"/>
    <w:rsid w:val="00F021CC"/>
    <w:rsid w:val="00F03BE9"/>
    <w:rsid w:val="00F10626"/>
    <w:rsid w:val="00F1108E"/>
    <w:rsid w:val="00F12A26"/>
    <w:rsid w:val="00F20C0E"/>
    <w:rsid w:val="00F22DAF"/>
    <w:rsid w:val="00F354C4"/>
    <w:rsid w:val="00F40188"/>
    <w:rsid w:val="00F416DB"/>
    <w:rsid w:val="00F434E2"/>
    <w:rsid w:val="00F456A7"/>
    <w:rsid w:val="00F50E25"/>
    <w:rsid w:val="00F522E4"/>
    <w:rsid w:val="00F5314F"/>
    <w:rsid w:val="00F57ED3"/>
    <w:rsid w:val="00F640B1"/>
    <w:rsid w:val="00F65039"/>
    <w:rsid w:val="00F6743C"/>
    <w:rsid w:val="00F70E18"/>
    <w:rsid w:val="00F71C9F"/>
    <w:rsid w:val="00F73A76"/>
    <w:rsid w:val="00F82D4F"/>
    <w:rsid w:val="00F90F86"/>
    <w:rsid w:val="00F948DA"/>
    <w:rsid w:val="00F951B5"/>
    <w:rsid w:val="00F952DA"/>
    <w:rsid w:val="00FA32AC"/>
    <w:rsid w:val="00FA702F"/>
    <w:rsid w:val="00FB14C1"/>
    <w:rsid w:val="00FC2433"/>
    <w:rsid w:val="00FC3BE2"/>
    <w:rsid w:val="00FC4DA4"/>
    <w:rsid w:val="00FD01DD"/>
    <w:rsid w:val="00FD149B"/>
    <w:rsid w:val="00FD6230"/>
    <w:rsid w:val="00FE23BF"/>
    <w:rsid w:val="00FE4134"/>
    <w:rsid w:val="00FE41E3"/>
    <w:rsid w:val="00FE77D9"/>
    <w:rsid w:val="00FF0022"/>
    <w:rsid w:val="00FF1F76"/>
    <w:rsid w:val="017A7684"/>
    <w:rsid w:val="018F47C8"/>
    <w:rsid w:val="02CB209B"/>
    <w:rsid w:val="0422EE6D"/>
    <w:rsid w:val="0453E754"/>
    <w:rsid w:val="0510C701"/>
    <w:rsid w:val="074CC012"/>
    <w:rsid w:val="0AC328D8"/>
    <w:rsid w:val="0B0F20D9"/>
    <w:rsid w:val="0B2457BF"/>
    <w:rsid w:val="0D21688C"/>
    <w:rsid w:val="0E0F9BD9"/>
    <w:rsid w:val="0E57B9F6"/>
    <w:rsid w:val="0EBD38ED"/>
    <w:rsid w:val="0FAB6C3A"/>
    <w:rsid w:val="12B84B2F"/>
    <w:rsid w:val="1376BE73"/>
    <w:rsid w:val="138EB7E0"/>
    <w:rsid w:val="146A0B1E"/>
    <w:rsid w:val="1471F8A4"/>
    <w:rsid w:val="156E0CC9"/>
    <w:rsid w:val="15DCB7E1"/>
    <w:rsid w:val="160DC905"/>
    <w:rsid w:val="16DA926E"/>
    <w:rsid w:val="1784346E"/>
    <w:rsid w:val="17A99966"/>
    <w:rsid w:val="17B67E1F"/>
    <w:rsid w:val="1856A6CF"/>
    <w:rsid w:val="1A1A5ADF"/>
    <w:rsid w:val="1A93CFDC"/>
    <w:rsid w:val="1AE13A28"/>
    <w:rsid w:val="1BA3A97B"/>
    <w:rsid w:val="1D3F79DC"/>
    <w:rsid w:val="1E0AA6D5"/>
    <w:rsid w:val="1E18DAEA"/>
    <w:rsid w:val="1EB649EC"/>
    <w:rsid w:val="1FA67736"/>
    <w:rsid w:val="1FD3DCB5"/>
    <w:rsid w:val="20771A9E"/>
    <w:rsid w:val="2077F492"/>
    <w:rsid w:val="20A7B65A"/>
    <w:rsid w:val="21ED5336"/>
    <w:rsid w:val="21EF4B74"/>
    <w:rsid w:val="24881C6E"/>
    <w:rsid w:val="25B2A23B"/>
    <w:rsid w:val="2623ECCF"/>
    <w:rsid w:val="27002BA2"/>
    <w:rsid w:val="27BE9EE6"/>
    <w:rsid w:val="28F46370"/>
    <w:rsid w:val="2A362827"/>
    <w:rsid w:val="2B6F2485"/>
    <w:rsid w:val="2BD1F888"/>
    <w:rsid w:val="2D559DA6"/>
    <w:rsid w:val="2E284AB6"/>
    <w:rsid w:val="2EC74571"/>
    <w:rsid w:val="2F301BAD"/>
    <w:rsid w:val="2F37A391"/>
    <w:rsid w:val="309D8DC6"/>
    <w:rsid w:val="3499EA1A"/>
    <w:rsid w:val="360A6136"/>
    <w:rsid w:val="360BEEBF"/>
    <w:rsid w:val="380F0A8D"/>
    <w:rsid w:val="385B8960"/>
    <w:rsid w:val="392ECDE8"/>
    <w:rsid w:val="3A4C4BF1"/>
    <w:rsid w:val="3AD64A75"/>
    <w:rsid w:val="3AE4C484"/>
    <w:rsid w:val="3C0C0EFF"/>
    <w:rsid w:val="3E465C06"/>
    <w:rsid w:val="3E5AC8A3"/>
    <w:rsid w:val="3EFE215A"/>
    <w:rsid w:val="4046827C"/>
    <w:rsid w:val="415F44C5"/>
    <w:rsid w:val="424F4F20"/>
    <w:rsid w:val="4300A4CC"/>
    <w:rsid w:val="434B20C9"/>
    <w:rsid w:val="441EA8C8"/>
    <w:rsid w:val="448A3B6C"/>
    <w:rsid w:val="44A82926"/>
    <w:rsid w:val="44B59D8A"/>
    <w:rsid w:val="4CDBE26F"/>
    <w:rsid w:val="4EC13A8C"/>
    <w:rsid w:val="5289B998"/>
    <w:rsid w:val="55C0C2E2"/>
    <w:rsid w:val="567F3626"/>
    <w:rsid w:val="57DF90B5"/>
    <w:rsid w:val="58DDFCAC"/>
    <w:rsid w:val="599E78D4"/>
    <w:rsid w:val="5A32E3EE"/>
    <w:rsid w:val="5B492727"/>
    <w:rsid w:val="5BA54E81"/>
    <w:rsid w:val="5F3DC0C4"/>
    <w:rsid w:val="5F8F488F"/>
    <w:rsid w:val="6137FBEA"/>
    <w:rsid w:val="62636D30"/>
    <w:rsid w:val="634E11EE"/>
    <w:rsid w:val="6359E9E2"/>
    <w:rsid w:val="6376778A"/>
    <w:rsid w:val="6420AF53"/>
    <w:rsid w:val="650FEF65"/>
    <w:rsid w:val="668AAADE"/>
    <w:rsid w:val="66A4CF5A"/>
    <w:rsid w:val="675AADF5"/>
    <w:rsid w:val="684C1308"/>
    <w:rsid w:val="6985EAF9"/>
    <w:rsid w:val="6DA457B0"/>
    <w:rsid w:val="6E330212"/>
    <w:rsid w:val="6E5A4B0B"/>
    <w:rsid w:val="6F0719BC"/>
    <w:rsid w:val="704BE630"/>
    <w:rsid w:val="70966A0B"/>
    <w:rsid w:val="7316BAC6"/>
    <w:rsid w:val="74321E66"/>
    <w:rsid w:val="74FEF954"/>
    <w:rsid w:val="750562EE"/>
    <w:rsid w:val="76834690"/>
    <w:rsid w:val="7741B9D4"/>
    <w:rsid w:val="7859F54B"/>
    <w:rsid w:val="79FE7C80"/>
    <w:rsid w:val="7B80AF37"/>
    <w:rsid w:val="7C8D9A87"/>
    <w:rsid w:val="7CA879D1"/>
    <w:rsid w:val="7DCDBA22"/>
    <w:rsid w:val="7EB5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38D8A"/>
  <w15:chartTrackingRefBased/>
  <w15:docId w15:val="{7D306F3A-EC73-4212-8C9E-23FE99DC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39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021ED"/>
    <w:pPr>
      <w:pBdr>
        <w:top w:val="single" w:sz="4" w:space="1" w:color="ED7D31" w:themeColor="accent2"/>
        <w:left w:val="single" w:sz="4" w:space="4" w:color="ED7D31" w:themeColor="accent2"/>
        <w:bottom w:val="single" w:sz="4" w:space="1" w:color="ED7D31" w:themeColor="accent2"/>
        <w:right w:val="single" w:sz="4" w:space="4" w:color="ED7D31" w:themeColor="accent2"/>
      </w:pBdr>
      <w:shd w:val="clear" w:color="auto" w:fill="ED7D31" w:themeFill="accent2"/>
      <w:ind w:left="-567"/>
      <w:outlineLvl w:val="0"/>
    </w:pPr>
    <w:rPr>
      <w:rFonts w:ascii="Arial" w:eastAsia="Calibri" w:hAnsi="Arial" w:cs="Times New Roman"/>
      <w:caps/>
      <w:color w:val="FFFFFF" w:themeColor="background1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1B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54C1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54C16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54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C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C1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C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C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C1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021ED"/>
    <w:rPr>
      <w:rFonts w:ascii="Arial" w:eastAsia="Calibri" w:hAnsi="Arial" w:cs="Times New Roman"/>
      <w:caps/>
      <w:color w:val="FFFFFF" w:themeColor="background1"/>
      <w:sz w:val="24"/>
      <w:szCs w:val="20"/>
      <w:shd w:val="clear" w:color="auto" w:fill="ED7D31" w:themeFill="accent2"/>
      <w:lang w:val="en-US"/>
    </w:rPr>
  </w:style>
  <w:style w:type="paragraph" w:styleId="ListParagraph">
    <w:name w:val="List Paragraph"/>
    <w:basedOn w:val="Normal"/>
    <w:uiPriority w:val="34"/>
    <w:qFormat/>
    <w:rsid w:val="00C421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35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5A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35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5AA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139DD"/>
    <w:rPr>
      <w:i/>
      <w:iCs/>
      <w:color w:val="404040" w:themeColor="text1" w:themeTint="BF"/>
    </w:rPr>
  </w:style>
  <w:style w:type="character" w:customStyle="1" w:styleId="normaltextrun">
    <w:name w:val="normaltextrun"/>
    <w:basedOn w:val="DefaultParagraphFont"/>
    <w:rsid w:val="00095666"/>
  </w:style>
  <w:style w:type="character" w:customStyle="1" w:styleId="eop">
    <w:name w:val="eop"/>
    <w:basedOn w:val="DefaultParagraphFont"/>
    <w:rsid w:val="00095666"/>
  </w:style>
  <w:style w:type="paragraph" w:customStyle="1" w:styleId="paragraph">
    <w:name w:val="paragraph"/>
    <w:basedOn w:val="Normal"/>
    <w:rsid w:val="00A264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640D7"/>
    <w:rPr>
      <w:color w:val="0563C1" w:themeColor="hyperlink"/>
      <w:u w:val="single"/>
    </w:rPr>
  </w:style>
  <w:style w:type="paragraph" w:customStyle="1" w:styleId="Tabletext">
    <w:name w:val="Table text"/>
    <w:basedOn w:val="Normal"/>
    <w:uiPriority w:val="1"/>
    <w:qFormat/>
    <w:rsid w:val="0007390C"/>
    <w:pPr>
      <w:spacing w:before="120"/>
      <w:ind w:left="72" w:right="72"/>
    </w:pPr>
    <w:rPr>
      <w:rFonts w:eastAsiaTheme="minorEastAsia"/>
      <w:kern w:val="22"/>
      <w:sz w:val="22"/>
      <w:szCs w:val="22"/>
      <w:lang w:eastAsia="ja-JP"/>
      <w14:ligatures w14:val="standard"/>
    </w:rPr>
  </w:style>
  <w:style w:type="paragraph" w:customStyle="1" w:styleId="Default">
    <w:name w:val="Default"/>
    <w:rsid w:val="00D97FF8"/>
    <w:pPr>
      <w:autoSpaceDE w:val="0"/>
      <w:autoSpaceDN w:val="0"/>
      <w:adjustRightInd w:val="0"/>
      <w:spacing w:after="0" w:line="240" w:lineRule="auto"/>
    </w:pPr>
    <w:rPr>
      <w:rFonts w:ascii="LVNRI K+ Humanist 777 BT" w:hAnsi="LVNRI K+ Humanist 777 BT" w:cs="LVNRI K+ Humanist 777 BT"/>
      <w:color w:val="000000"/>
      <w:sz w:val="24"/>
      <w:szCs w:val="24"/>
    </w:rPr>
  </w:style>
  <w:style w:type="table" w:styleId="GridTable4-Accent2">
    <w:name w:val="Grid Table 4 Accent 2"/>
    <w:basedOn w:val="TableNormal"/>
    <w:uiPriority w:val="49"/>
    <w:rsid w:val="00CE172A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B4678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60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7435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76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5A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5A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5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78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7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6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6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6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1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45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3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6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4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56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2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7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1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9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5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3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83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4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1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9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28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9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2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0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7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1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6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6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7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6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24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1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13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2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0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5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5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1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8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2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1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4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9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5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2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1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3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3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5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7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76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5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27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3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3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0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9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3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3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4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llections/the-green-book-and-accompanying-guidance-and-docum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collections/the-green-book-and-accompanying-guidance-and-document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5a0d59-b256-4de1-9ddb-9ca62c69ba47">
      <Terms xmlns="http://schemas.microsoft.com/office/infopath/2007/PartnerControls"/>
    </lcf76f155ced4ddcb4097134ff3c332f>
    <TaxCatchAll xmlns="d35478cd-e016-49da-ade5-3307cd662a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8509A088C954194D037E08F8F0BD5" ma:contentTypeVersion="17" ma:contentTypeDescription="Create a new document." ma:contentTypeScope="" ma:versionID="173b1a23edc78d1d77d43d4ac9d16c4c">
  <xsd:schema xmlns:xsd="http://www.w3.org/2001/XMLSchema" xmlns:xs="http://www.w3.org/2001/XMLSchema" xmlns:p="http://schemas.microsoft.com/office/2006/metadata/properties" xmlns:ns2="755a0d59-b256-4de1-9ddb-9ca62c69ba47" xmlns:ns3="d35478cd-e016-49da-ade5-3307cd662a1e" targetNamespace="http://schemas.microsoft.com/office/2006/metadata/properties" ma:root="true" ma:fieldsID="7e5dcffb28857bd5b95ee628de58f88c" ns2:_="" ns3:_="">
    <xsd:import namespace="755a0d59-b256-4de1-9ddb-9ca62c69ba47"/>
    <xsd:import namespace="d35478cd-e016-49da-ade5-3307cd662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a0d59-b256-4de1-9ddb-9ca62c69b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49b27d-a8f4-4e0a-9d7a-7a66872d4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478cd-e016-49da-ade5-3307cd662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a01786-741b-40eb-8686-c4271b049e80}" ma:internalName="TaxCatchAll" ma:showField="CatchAllData" ma:web="d35478cd-e016-49da-ade5-3307cd662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694FC-6A97-4799-93A3-66DADBF51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ACDDBE-5582-4364-A8DC-1EB12F7C8867}">
  <ds:schemaRefs>
    <ds:schemaRef ds:uri="http://schemas.microsoft.com/office/2006/metadata/properties"/>
    <ds:schemaRef ds:uri="http://schemas.microsoft.com/office/infopath/2007/PartnerControls"/>
    <ds:schemaRef ds:uri="755a0d59-b256-4de1-9ddb-9ca62c69ba47"/>
    <ds:schemaRef ds:uri="d35478cd-e016-49da-ade5-3307cd662a1e"/>
  </ds:schemaRefs>
</ds:datastoreItem>
</file>

<file path=customXml/itemProps3.xml><?xml version="1.0" encoding="utf-8"?>
<ds:datastoreItem xmlns:ds="http://schemas.openxmlformats.org/officeDocument/2006/customXml" ds:itemID="{8C40C8A0-8065-4773-BEFC-E6F0CA782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a0d59-b256-4de1-9ddb-9ca62c69ba47"/>
    <ds:schemaRef ds:uri="d35478cd-e016-49da-ade5-3307cd662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D2737D-25FF-41F3-ADE4-29E363C31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2489</Words>
  <Characters>14192</Characters>
  <Application>Microsoft Office Word</Application>
  <DocSecurity>0</DocSecurity>
  <Lines>118</Lines>
  <Paragraphs>33</Paragraphs>
  <ScaleCrop>false</ScaleCrop>
  <Company>Centro</Company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Dhanoa</dc:creator>
  <cp:keywords/>
  <dc:description/>
  <cp:lastModifiedBy>Nadia Majid</cp:lastModifiedBy>
  <cp:revision>2</cp:revision>
  <dcterms:created xsi:type="dcterms:W3CDTF">2022-08-31T13:34:00Z</dcterms:created>
  <dcterms:modified xsi:type="dcterms:W3CDTF">2022-08-31T13:34:00Z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0x010100A3D8509A088C954194D037E08F8F0BD5</vt:lpwstr>
  </property>
  <property fmtid="{D5CDD505-2E9C-101B-9397-08002B2CF9AE}" pid="3" name="MediaServiceImageTags">
    <vt:lpwstr/>
  </property>
</Properties>
</file>