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82A7" w14:textId="77777777" w:rsidR="00851C72" w:rsidRDefault="00851C72" w:rsidP="00851C72">
      <w:pPr>
        <w:tabs>
          <w:tab w:val="left" w:pos="7462"/>
        </w:tabs>
        <w:rPr>
          <w:rFonts w:cs="Arial"/>
          <w:b/>
          <w:bCs/>
          <w:sz w:val="44"/>
          <w:szCs w:val="44"/>
        </w:rPr>
      </w:pPr>
    </w:p>
    <w:p w14:paraId="4A79E83A" w14:textId="77777777" w:rsidR="00851C72" w:rsidRDefault="00851C72" w:rsidP="00851C72">
      <w:pPr>
        <w:tabs>
          <w:tab w:val="left" w:pos="7462"/>
        </w:tabs>
        <w:rPr>
          <w:rFonts w:cs="Arial"/>
          <w:b/>
          <w:bCs/>
          <w:sz w:val="44"/>
          <w:szCs w:val="44"/>
        </w:rPr>
      </w:pPr>
    </w:p>
    <w:p w14:paraId="435C3C30" w14:textId="17FB9E33" w:rsidR="00851C72" w:rsidRPr="00851C72" w:rsidRDefault="00851C72" w:rsidP="00851C72">
      <w:pPr>
        <w:tabs>
          <w:tab w:val="left" w:pos="7462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Arial"/>
          <w:b/>
          <w:bCs/>
          <w:sz w:val="44"/>
          <w:szCs w:val="44"/>
        </w:rPr>
        <w:t>Whole Life Carbon</w:t>
      </w:r>
      <w:r w:rsidRPr="005134AA">
        <w:rPr>
          <w:rFonts w:cs="Arial"/>
          <w:b/>
          <w:bCs/>
          <w:sz w:val="44"/>
          <w:szCs w:val="44"/>
        </w:rPr>
        <w:t xml:space="preserve"> </w:t>
      </w:r>
      <w:r w:rsidR="00F806C0">
        <w:rPr>
          <w:rFonts w:cs="Arial"/>
          <w:b/>
          <w:bCs/>
          <w:sz w:val="44"/>
          <w:szCs w:val="44"/>
        </w:rPr>
        <w:t xml:space="preserve">Assessment </w:t>
      </w:r>
      <w:r w:rsidRPr="005134AA">
        <w:rPr>
          <w:rFonts w:cs="Arial"/>
          <w:b/>
          <w:bCs/>
          <w:sz w:val="44"/>
          <w:szCs w:val="44"/>
        </w:rPr>
        <w:t>Appendix</w:t>
      </w:r>
    </w:p>
    <w:p w14:paraId="447DDFAB" w14:textId="77777777" w:rsidR="00851C72" w:rsidRPr="005134AA" w:rsidRDefault="00851C72" w:rsidP="00851C72">
      <w:pPr>
        <w:tabs>
          <w:tab w:val="left" w:pos="7462"/>
        </w:tabs>
        <w:rPr>
          <w:rFonts w:cs="Arial"/>
          <w:b/>
          <w:bCs/>
          <w:sz w:val="44"/>
          <w:szCs w:val="44"/>
        </w:rPr>
      </w:pPr>
    </w:p>
    <w:p w14:paraId="2BFA81FB" w14:textId="3186CFC2" w:rsidR="00851C72" w:rsidRDefault="00851C72" w:rsidP="00851C72">
      <w:pPr>
        <w:tabs>
          <w:tab w:val="left" w:pos="7462"/>
        </w:tabs>
        <w:rPr>
          <w:rFonts w:cs="Arial"/>
          <w:b/>
          <w:bCs/>
          <w:sz w:val="44"/>
          <w:szCs w:val="44"/>
        </w:rPr>
      </w:pPr>
      <w:r w:rsidRPr="005134AA">
        <w:rPr>
          <w:rFonts w:cs="Arial"/>
          <w:b/>
          <w:bCs/>
          <w:sz w:val="44"/>
          <w:szCs w:val="44"/>
        </w:rPr>
        <w:t>V</w:t>
      </w:r>
      <w:r>
        <w:rPr>
          <w:rFonts w:cs="Arial"/>
          <w:b/>
          <w:bCs/>
          <w:sz w:val="44"/>
          <w:szCs w:val="44"/>
        </w:rPr>
        <w:t>1</w:t>
      </w:r>
    </w:p>
    <w:p w14:paraId="44595260" w14:textId="77777777" w:rsidR="00851C72" w:rsidRDefault="00851C72" w:rsidP="00851C72">
      <w:pPr>
        <w:tabs>
          <w:tab w:val="left" w:pos="7462"/>
        </w:tabs>
        <w:rPr>
          <w:rFonts w:cs="Arial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69DB46A" wp14:editId="3B1EF2F1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5996940" cy="7620"/>
                <wp:effectExtent l="0" t="0" r="22860" b="30480"/>
                <wp:wrapNone/>
                <wp:docPr id="6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69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4DC86" id="Straight Connector 1" o:spid="_x0000_s1026" style="position:absolute;z-index:251740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2pt" to="472.2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" strokecolor="#f93 [3205]" strokeweight="1.5pt">
                <w10:wrap anchorx="margin"/>
              </v:line>
            </w:pict>
          </mc:Fallback>
        </mc:AlternateContent>
      </w:r>
    </w:p>
    <w:p w14:paraId="31B9FEB3" w14:textId="77777777" w:rsidR="00851C72" w:rsidRDefault="00851C72" w:rsidP="00851C72">
      <w:pPr>
        <w:tabs>
          <w:tab w:val="left" w:pos="7462"/>
        </w:tabs>
        <w:rPr>
          <w:sz w:val="22"/>
          <w:szCs w:val="22"/>
        </w:rPr>
      </w:pPr>
    </w:p>
    <w:p w14:paraId="476CD9FD" w14:textId="77777777" w:rsidR="00851C72" w:rsidRDefault="00851C72" w:rsidP="00851C72">
      <w:pPr>
        <w:tabs>
          <w:tab w:val="left" w:pos="7462"/>
        </w:tabs>
        <w:rPr>
          <w:sz w:val="22"/>
          <w:szCs w:val="22"/>
        </w:rPr>
      </w:pPr>
    </w:p>
    <w:p w14:paraId="0BD90F98" w14:textId="77777777" w:rsidR="00851C72" w:rsidRDefault="00851C72" w:rsidP="00851C72">
      <w:pPr>
        <w:tabs>
          <w:tab w:val="left" w:pos="7462"/>
        </w:tabs>
        <w:rPr>
          <w:sz w:val="22"/>
          <w:szCs w:val="22"/>
        </w:rPr>
      </w:pPr>
    </w:p>
    <w:p w14:paraId="2137ECA6" w14:textId="77777777" w:rsidR="00851C72" w:rsidRPr="00497DA8" w:rsidRDefault="00851C72" w:rsidP="00851C72">
      <w:pPr>
        <w:spacing w:after="160" w:line="259" w:lineRule="auto"/>
        <w:rPr>
          <w:rFonts w:cs="Arial"/>
          <w:b/>
          <w:bCs/>
          <w:sz w:val="28"/>
          <w:szCs w:val="28"/>
        </w:rPr>
      </w:pPr>
      <w:r w:rsidRPr="00497DA8">
        <w:rPr>
          <w:rFonts w:cs="Arial"/>
          <w:b/>
          <w:bCs/>
          <w:sz w:val="28"/>
          <w:szCs w:val="28"/>
        </w:rPr>
        <w:t>Scheme Details</w:t>
      </w:r>
    </w:p>
    <w:p w14:paraId="797E5925" w14:textId="77777777" w:rsidR="00851C72" w:rsidRDefault="00851C72" w:rsidP="00851C72">
      <w:pPr>
        <w:tabs>
          <w:tab w:val="left" w:pos="7462"/>
        </w:tabs>
        <w:rPr>
          <w:rFonts w:cs="Arial"/>
        </w:rPr>
      </w:pPr>
      <w:r>
        <w:rPr>
          <w:rFonts w:cs="Arial"/>
        </w:rPr>
        <w:t>For completion by scheme promoter prior to submission of draft.</w:t>
      </w:r>
    </w:p>
    <w:p w14:paraId="7F2ECD29" w14:textId="77777777" w:rsidR="00851C72" w:rsidRPr="003D7A2C" w:rsidRDefault="00851C72" w:rsidP="00851C72">
      <w:pPr>
        <w:tabs>
          <w:tab w:val="left" w:pos="7462"/>
        </w:tabs>
        <w:rPr>
          <w:rFonts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851C72" w:rsidRPr="003D7A2C" w14:paraId="6A5F5BDD" w14:textId="77777777" w:rsidTr="001A52B0">
        <w:trPr>
          <w:trHeight w:val="226"/>
        </w:trPr>
        <w:tc>
          <w:tcPr>
            <w:tcW w:w="3823" w:type="dxa"/>
          </w:tcPr>
          <w:p w14:paraId="41818D50" w14:textId="77777777" w:rsidR="00851C72" w:rsidRPr="006D50CB" w:rsidRDefault="00851C72" w:rsidP="001A52B0">
            <w:pPr>
              <w:spacing w:line="259" w:lineRule="auto"/>
              <w:rPr>
                <w:rFonts w:cs="Arial"/>
                <w:b/>
                <w:bCs/>
              </w:rPr>
            </w:pPr>
            <w:r w:rsidRPr="006D50CB">
              <w:rPr>
                <w:rFonts w:cs="Arial"/>
                <w:b/>
                <w:bCs/>
              </w:rPr>
              <w:t>Project Name</w:t>
            </w:r>
          </w:p>
        </w:tc>
        <w:tc>
          <w:tcPr>
            <w:tcW w:w="6237" w:type="dxa"/>
          </w:tcPr>
          <w:p w14:paraId="221713CD" w14:textId="77777777" w:rsidR="00851C72" w:rsidRPr="003D7A2C" w:rsidRDefault="00851C72" w:rsidP="001A52B0">
            <w:pPr>
              <w:spacing w:line="259" w:lineRule="auto"/>
              <w:rPr>
                <w:rFonts w:cs="Arial"/>
                <w:b/>
                <w:bCs/>
              </w:rPr>
            </w:pPr>
          </w:p>
        </w:tc>
      </w:tr>
      <w:tr w:rsidR="00851C72" w:rsidRPr="003D7A2C" w14:paraId="2D99FA7A" w14:textId="77777777" w:rsidTr="001A52B0">
        <w:trPr>
          <w:trHeight w:val="187"/>
        </w:trPr>
        <w:tc>
          <w:tcPr>
            <w:tcW w:w="3823" w:type="dxa"/>
          </w:tcPr>
          <w:p w14:paraId="6754168F" w14:textId="77777777" w:rsidR="00851C72" w:rsidRPr="006D50CB" w:rsidRDefault="00851C72" w:rsidP="001A52B0">
            <w:pPr>
              <w:spacing w:line="259" w:lineRule="auto"/>
              <w:rPr>
                <w:rFonts w:cs="Arial"/>
                <w:b/>
                <w:bCs/>
              </w:rPr>
            </w:pPr>
            <w:r w:rsidRPr="006D50CB">
              <w:rPr>
                <w:rFonts w:cs="Arial"/>
                <w:b/>
                <w:bCs/>
              </w:rPr>
              <w:t>Business Case Stage</w:t>
            </w:r>
          </w:p>
        </w:tc>
        <w:tc>
          <w:tcPr>
            <w:tcW w:w="6237" w:type="dxa"/>
          </w:tcPr>
          <w:p w14:paraId="1FF24DA8" w14:textId="77777777" w:rsidR="00851C72" w:rsidRPr="003D7A2C" w:rsidRDefault="00851C72" w:rsidP="001A52B0">
            <w:pPr>
              <w:spacing w:line="259" w:lineRule="auto"/>
              <w:rPr>
                <w:rFonts w:cs="Arial"/>
              </w:rPr>
            </w:pPr>
          </w:p>
        </w:tc>
      </w:tr>
      <w:tr w:rsidR="00851C72" w:rsidRPr="003D7A2C" w14:paraId="47245A30" w14:textId="77777777" w:rsidTr="001A52B0">
        <w:trPr>
          <w:trHeight w:val="266"/>
        </w:trPr>
        <w:tc>
          <w:tcPr>
            <w:tcW w:w="3823" w:type="dxa"/>
          </w:tcPr>
          <w:p w14:paraId="072AE900" w14:textId="77777777" w:rsidR="00851C72" w:rsidRDefault="00851C72" w:rsidP="001A52B0">
            <w:pPr>
              <w:spacing w:line="259" w:lineRule="auto"/>
              <w:rPr>
                <w:rFonts w:cs="Arial"/>
                <w:b/>
                <w:bCs/>
              </w:rPr>
            </w:pPr>
            <w:r w:rsidRPr="006D50CB">
              <w:rPr>
                <w:rFonts w:cs="Arial"/>
                <w:b/>
                <w:bCs/>
              </w:rPr>
              <w:t xml:space="preserve">Appendix Completed By </w:t>
            </w:r>
          </w:p>
          <w:p w14:paraId="14394DD7" w14:textId="77777777" w:rsidR="00851C72" w:rsidRPr="006D50CB" w:rsidRDefault="00851C72" w:rsidP="001A52B0">
            <w:pPr>
              <w:spacing w:line="259" w:lineRule="auto"/>
              <w:rPr>
                <w:rFonts w:cs="Arial"/>
                <w:b/>
                <w:bCs/>
              </w:rPr>
            </w:pPr>
            <w:r w:rsidRPr="006D50CB">
              <w:rPr>
                <w:rFonts w:cs="Arial"/>
                <w:b/>
                <w:bCs/>
              </w:rPr>
              <w:t>(Name and Job Title)</w:t>
            </w:r>
          </w:p>
        </w:tc>
        <w:tc>
          <w:tcPr>
            <w:tcW w:w="6237" w:type="dxa"/>
          </w:tcPr>
          <w:p w14:paraId="756BE45A" w14:textId="77777777" w:rsidR="00851C72" w:rsidRPr="003D7A2C" w:rsidRDefault="00851C72" w:rsidP="001A52B0">
            <w:pPr>
              <w:spacing w:line="259" w:lineRule="auto"/>
              <w:rPr>
                <w:rFonts w:cs="Arial"/>
              </w:rPr>
            </w:pPr>
          </w:p>
        </w:tc>
      </w:tr>
      <w:tr w:rsidR="00851C72" w:rsidRPr="003D7A2C" w14:paraId="15E5C321" w14:textId="77777777" w:rsidTr="001A52B0">
        <w:trPr>
          <w:trHeight w:val="266"/>
        </w:trPr>
        <w:tc>
          <w:tcPr>
            <w:tcW w:w="3823" w:type="dxa"/>
          </w:tcPr>
          <w:p w14:paraId="58A4C944" w14:textId="77777777" w:rsidR="00851C72" w:rsidRPr="006D50CB" w:rsidRDefault="00851C72" w:rsidP="001A52B0">
            <w:pPr>
              <w:spacing w:line="259" w:lineRule="auto"/>
              <w:rPr>
                <w:rFonts w:cs="Arial"/>
                <w:b/>
                <w:bCs/>
              </w:rPr>
            </w:pPr>
            <w:r w:rsidRPr="006D50CB">
              <w:rPr>
                <w:rFonts w:cs="Arial"/>
                <w:b/>
                <w:bCs/>
              </w:rPr>
              <w:t>Scheme Sponsor</w:t>
            </w:r>
          </w:p>
        </w:tc>
        <w:tc>
          <w:tcPr>
            <w:tcW w:w="6237" w:type="dxa"/>
          </w:tcPr>
          <w:p w14:paraId="44CA09C6" w14:textId="77777777" w:rsidR="00851C72" w:rsidRPr="003D7A2C" w:rsidRDefault="00851C72" w:rsidP="001A52B0">
            <w:pPr>
              <w:spacing w:line="259" w:lineRule="auto"/>
              <w:rPr>
                <w:rFonts w:cs="Arial"/>
              </w:rPr>
            </w:pPr>
          </w:p>
        </w:tc>
      </w:tr>
      <w:tr w:rsidR="00851C72" w:rsidRPr="003D7A2C" w14:paraId="560B24C4" w14:textId="77777777" w:rsidTr="001A52B0">
        <w:trPr>
          <w:trHeight w:val="266"/>
        </w:trPr>
        <w:tc>
          <w:tcPr>
            <w:tcW w:w="3823" w:type="dxa"/>
          </w:tcPr>
          <w:p w14:paraId="2A7B866E" w14:textId="77777777" w:rsidR="00851C72" w:rsidRPr="006D50CB" w:rsidRDefault="00851C72" w:rsidP="001A52B0">
            <w:pPr>
              <w:spacing w:line="259" w:lineRule="auto"/>
              <w:rPr>
                <w:rFonts w:cs="Arial"/>
                <w:b/>
                <w:bCs/>
              </w:rPr>
            </w:pPr>
            <w:r w:rsidRPr="006D50CB">
              <w:rPr>
                <w:rFonts w:cs="Arial"/>
                <w:b/>
                <w:bCs/>
              </w:rPr>
              <w:t>Date Appendix Submitted</w:t>
            </w:r>
          </w:p>
        </w:tc>
        <w:tc>
          <w:tcPr>
            <w:tcW w:w="6237" w:type="dxa"/>
          </w:tcPr>
          <w:p w14:paraId="5FE101B3" w14:textId="77777777" w:rsidR="00851C72" w:rsidRPr="003D7A2C" w:rsidRDefault="00851C72" w:rsidP="001A52B0">
            <w:pPr>
              <w:spacing w:line="259" w:lineRule="auto"/>
              <w:rPr>
                <w:rFonts w:cs="Arial"/>
              </w:rPr>
            </w:pPr>
          </w:p>
        </w:tc>
      </w:tr>
    </w:tbl>
    <w:p w14:paraId="6228B0ED" w14:textId="1D0370B5" w:rsidR="00851C72" w:rsidRPr="008B309C" w:rsidRDefault="00851C72" w:rsidP="00851C72">
      <w:pPr>
        <w:tabs>
          <w:tab w:val="left" w:pos="7462"/>
        </w:tabs>
        <w:rPr>
          <w:sz w:val="22"/>
          <w:szCs w:val="22"/>
        </w:rPr>
        <w:sectPr w:rsidR="00851C72" w:rsidRPr="008B309C" w:rsidSect="00851C7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0BB3FB11" w14:textId="77777777" w:rsidR="00CA27CC" w:rsidRDefault="00CA27CC">
      <w:pPr>
        <w:rPr>
          <w:rFonts w:ascii="Times New Roman" w:hAnsi="Times New Roman" w:cs="Times New Roman"/>
          <w:sz w:val="24"/>
          <w:szCs w:val="24"/>
        </w:rPr>
      </w:pPr>
    </w:p>
    <w:p w14:paraId="13A7963B" w14:textId="64B38977" w:rsidR="007874DC" w:rsidRPr="007874DC" w:rsidRDefault="007874DC" w:rsidP="007874DC">
      <w:pPr>
        <w:pBdr>
          <w:top w:val="single" w:sz="24" w:space="0" w:color="FFEAD6" w:themeColor="accent1" w:themeTint="33"/>
          <w:left w:val="single" w:sz="24" w:space="0" w:color="FFEAD6" w:themeColor="accent1" w:themeTint="33"/>
          <w:bottom w:val="single" w:sz="24" w:space="0" w:color="FFEAD6" w:themeColor="accent1" w:themeTint="33"/>
          <w:right w:val="single" w:sz="24" w:space="0" w:color="FFEAD6" w:themeColor="accent1" w:themeTint="33"/>
        </w:pBdr>
        <w:shd w:val="clear" w:color="auto" w:fill="FFEAD6" w:themeFill="accent1" w:themeFillTint="33"/>
        <w:spacing w:after="0"/>
        <w:outlineLvl w:val="1"/>
        <w:rPr>
          <w:rFonts w:ascii="Calibri" w:hAnsi="Calibri"/>
          <w:caps/>
          <w:spacing w:val="15"/>
          <w:sz w:val="22"/>
        </w:rPr>
      </w:pPr>
      <w:bookmarkStart w:id="0" w:name="_Hlk214962194"/>
      <w:r>
        <w:rPr>
          <w:rFonts w:ascii="Calibri" w:hAnsi="Calibri"/>
          <w:caps/>
          <w:spacing w:val="15"/>
          <w:sz w:val="22"/>
        </w:rPr>
        <w:t xml:space="preserve">Whole Life Carbon Assessment </w:t>
      </w:r>
    </w:p>
    <w:bookmarkEnd w:id="0"/>
    <w:p w14:paraId="4DA0DF0B" w14:textId="0E51D425" w:rsidR="00251BCC" w:rsidRPr="00EF3B24" w:rsidRDefault="007E47F2" w:rsidP="00EF3B24">
      <w:pPr>
        <w:spacing w:beforeAutospacing="1" w:after="100" w:afterAutospacing="1" w:line="240" w:lineRule="auto"/>
        <w:jc w:val="left"/>
        <w:rPr>
          <w:rFonts w:eastAsia="Times New Roman" w:cs="Arial"/>
          <w:color w:val="000000"/>
          <w:sz w:val="22"/>
          <w:szCs w:val="22"/>
          <w:lang w:eastAsia="en-GB"/>
        </w:rPr>
      </w:pPr>
      <w:r>
        <w:rPr>
          <w:rFonts w:eastAsia="Times New Roman" w:cs="Arial"/>
          <w:color w:val="000000"/>
          <w:sz w:val="22"/>
          <w:szCs w:val="22"/>
          <w:lang w:eastAsia="en-GB"/>
        </w:rPr>
        <w:t>P</w:t>
      </w:r>
      <w:r w:rsidR="007874DC">
        <w:rPr>
          <w:rFonts w:eastAsia="Times New Roman" w:cs="Arial"/>
          <w:color w:val="000000"/>
          <w:sz w:val="22"/>
          <w:szCs w:val="22"/>
          <w:lang w:eastAsia="en-GB"/>
        </w:rPr>
        <w:t xml:space="preserve">roject sponsors </w:t>
      </w:r>
      <w:r>
        <w:rPr>
          <w:rFonts w:eastAsia="Times New Roman" w:cs="Arial"/>
          <w:color w:val="000000"/>
          <w:sz w:val="22"/>
          <w:szCs w:val="22"/>
          <w:lang w:eastAsia="en-GB"/>
        </w:rPr>
        <w:t xml:space="preserve">need </w:t>
      </w:r>
      <w:r w:rsidR="007874DC">
        <w:rPr>
          <w:rFonts w:eastAsia="Times New Roman" w:cs="Arial"/>
          <w:color w:val="000000"/>
          <w:sz w:val="22"/>
          <w:szCs w:val="22"/>
          <w:lang w:eastAsia="en-GB"/>
        </w:rPr>
        <w:t>to consider the carbon impacts of their project across its entire lifecycle, supporting WMCA's commitment to achieving net zero by 2041 and contributing to regional decarbonisation objectives.</w:t>
      </w:r>
      <w:r w:rsidR="003B0EE4">
        <w:rPr>
          <w:rFonts w:eastAsia="Times New Roman" w:cs="Arial"/>
          <w:color w:val="000000"/>
          <w:sz w:val="22"/>
          <w:szCs w:val="22"/>
          <w:lang w:eastAsia="en-GB"/>
        </w:rPr>
        <w:t xml:space="preserve"> </w:t>
      </w:r>
      <w:r w:rsidR="007874DC">
        <w:rPr>
          <w:rFonts w:eastAsia="Times New Roman" w:cs="Arial"/>
          <w:color w:val="000000"/>
          <w:sz w:val="22"/>
          <w:szCs w:val="22"/>
          <w:lang w:eastAsia="en-GB"/>
        </w:rPr>
        <w:t xml:space="preserve">All </w:t>
      </w:r>
      <w:r w:rsidRPr="00851C72">
        <w:rPr>
          <w:rFonts w:eastAsia="Times New Roman" w:cs="Arial"/>
          <w:b/>
          <w:bCs/>
          <w:color w:val="000000"/>
          <w:sz w:val="22"/>
          <w:szCs w:val="22"/>
          <w:lang w:eastAsia="en-GB"/>
        </w:rPr>
        <w:t xml:space="preserve">Transport </w:t>
      </w:r>
      <w:r w:rsidR="005F67AE" w:rsidRPr="00851C72">
        <w:rPr>
          <w:rFonts w:eastAsia="Times New Roman" w:cs="Arial"/>
          <w:b/>
          <w:bCs/>
          <w:color w:val="000000"/>
          <w:sz w:val="22"/>
          <w:szCs w:val="22"/>
          <w:lang w:eastAsia="en-GB"/>
        </w:rPr>
        <w:t>Projects</w:t>
      </w:r>
      <w:r w:rsidR="005F67AE">
        <w:rPr>
          <w:rFonts w:eastAsia="Times New Roman" w:cs="Arial"/>
          <w:color w:val="000000"/>
          <w:sz w:val="22"/>
          <w:szCs w:val="22"/>
          <w:lang w:eastAsia="en-GB"/>
        </w:rPr>
        <w:t xml:space="preserve"> with a value over </w:t>
      </w:r>
      <w:r w:rsidR="005F67AE" w:rsidRPr="00851C72">
        <w:rPr>
          <w:rFonts w:eastAsia="Times New Roman" w:cs="Arial"/>
          <w:b/>
          <w:bCs/>
          <w:color w:val="000000"/>
          <w:sz w:val="22"/>
          <w:szCs w:val="22"/>
          <w:lang w:eastAsia="en-GB"/>
        </w:rPr>
        <w:t xml:space="preserve">£10m </w:t>
      </w:r>
      <w:r w:rsidR="007874DC">
        <w:rPr>
          <w:rFonts w:eastAsia="Times New Roman" w:cs="Arial"/>
          <w:color w:val="000000"/>
          <w:sz w:val="22"/>
          <w:szCs w:val="22"/>
          <w:lang w:eastAsia="en-GB"/>
        </w:rPr>
        <w:t>must complete this assessment</w:t>
      </w:r>
      <w:r w:rsidR="005F67AE">
        <w:rPr>
          <w:rFonts w:eastAsia="Times New Roman" w:cs="Arial"/>
          <w:color w:val="000000"/>
          <w:sz w:val="22"/>
          <w:szCs w:val="22"/>
          <w:lang w:eastAsia="en-GB"/>
        </w:rPr>
        <w:t xml:space="preserve">. </w:t>
      </w:r>
      <w:r w:rsidR="007874DC">
        <w:rPr>
          <w:rFonts w:eastAsia="Times New Roman" w:cs="Arial"/>
          <w:color w:val="000000"/>
          <w:sz w:val="22"/>
          <w:szCs w:val="22"/>
          <w:lang w:eastAsia="en-GB"/>
        </w:rPr>
        <w:t>Where detailed carbon calculations are not yet available, provide qualitative assessments and indicate when quantified analysis will be undertaken.</w:t>
      </w:r>
    </w:p>
    <w:p w14:paraId="200AC228" w14:textId="77777777" w:rsidR="00EF3B24" w:rsidRDefault="00EF3B24" w:rsidP="00137997">
      <w:pPr>
        <w:spacing w:beforeAutospacing="1" w:after="100" w:afterAutospacing="1" w:line="240" w:lineRule="auto"/>
        <w:rPr>
          <w:rFonts w:eastAsia="Times New Roman" w:cs="Arial"/>
          <w:b/>
          <w:bCs/>
          <w:color w:val="000000"/>
          <w:lang w:val="en-US" w:eastAsia="en-GB"/>
        </w:rPr>
      </w:pPr>
    </w:p>
    <w:p w14:paraId="7B0F256A" w14:textId="10E443D3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b/>
          <w:bCs/>
          <w:color w:val="000000"/>
          <w:lang w:val="en-US" w:eastAsia="en-GB"/>
        </w:rPr>
      </w:pPr>
      <w:r w:rsidRPr="00137997">
        <w:rPr>
          <w:rFonts w:eastAsia="Times New Roman" w:cs="Arial"/>
          <w:b/>
          <w:bCs/>
          <w:color w:val="000000"/>
          <w:lang w:val="en-US" w:eastAsia="en-GB"/>
        </w:rPr>
        <w:t>1. What is Whole Life Carbon?</w:t>
      </w:r>
    </w:p>
    <w:p w14:paraId="0F1B5A28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Whole Life Carbon (WLC)</w:t>
      </w:r>
      <w:r w:rsidRPr="00137997">
        <w:rPr>
          <w:rFonts w:eastAsia="Times New Roman" w:cs="Arial"/>
          <w:color w:val="000000"/>
          <w:lang w:val="en-US" w:eastAsia="en-GB"/>
        </w:rPr>
        <w:t xml:space="preserve"> is the total greenhouse gas (GHG) emissions from a project across its entire lifecycle:</w:t>
      </w:r>
    </w:p>
    <w:p w14:paraId="275E73BE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Embodied Carbon:</w:t>
      </w:r>
      <w:r w:rsidRPr="00137997">
        <w:rPr>
          <w:rFonts w:eastAsia="Times New Roman" w:cs="Arial"/>
          <w:color w:val="000000"/>
          <w:lang w:val="en-US" w:eastAsia="en-GB"/>
        </w:rPr>
        <w:t xml:space="preserve"> Emissions from materials, manufacturing, transport, and construction</w:t>
      </w:r>
    </w:p>
    <w:p w14:paraId="6D8B173D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Operational Carbon:</w:t>
      </w:r>
      <w:r w:rsidRPr="00137997">
        <w:rPr>
          <w:rFonts w:eastAsia="Times New Roman" w:cs="Arial"/>
          <w:color w:val="000000"/>
          <w:lang w:val="en-US" w:eastAsia="en-GB"/>
        </w:rPr>
        <w:t xml:space="preserve"> Emissions from energy use during the project's lifetime</w:t>
      </w:r>
    </w:p>
    <w:p w14:paraId="0C07697D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End-of-Life Carbon:</w:t>
      </w:r>
      <w:r w:rsidRPr="00137997">
        <w:rPr>
          <w:rFonts w:eastAsia="Times New Roman" w:cs="Arial"/>
          <w:color w:val="000000"/>
          <w:lang w:val="en-US" w:eastAsia="en-GB"/>
        </w:rPr>
        <w:t xml:space="preserve"> Emissions from demolition, disposal, and waste</w:t>
      </w:r>
    </w:p>
    <w:p w14:paraId="13668A4C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Carbon Benefits:</w:t>
      </w:r>
      <w:r w:rsidRPr="00137997">
        <w:rPr>
          <w:rFonts w:eastAsia="Times New Roman" w:cs="Arial"/>
          <w:color w:val="000000"/>
          <w:lang w:val="en-US" w:eastAsia="en-GB"/>
        </w:rPr>
        <w:t xml:space="preserve"> Carbon removed or avoided (e.g., tree planting, modal shift from cars)</w:t>
      </w:r>
    </w:p>
    <w:p w14:paraId="7AAB18D3" w14:textId="77777777" w:rsidR="00EF3B24" w:rsidRDefault="00EF3B24" w:rsidP="00137997">
      <w:pPr>
        <w:spacing w:beforeAutospacing="1" w:after="100" w:afterAutospacing="1" w:line="240" w:lineRule="auto"/>
        <w:rPr>
          <w:rFonts w:eastAsia="Times New Roman" w:cs="Arial"/>
          <w:b/>
          <w:bCs/>
          <w:color w:val="000000"/>
          <w:lang w:val="en-US" w:eastAsia="en-GB"/>
        </w:rPr>
      </w:pPr>
    </w:p>
    <w:p w14:paraId="5FD44DB0" w14:textId="744448D5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b/>
          <w:bCs/>
          <w:color w:val="000000"/>
          <w:lang w:val="en-US" w:eastAsia="en-GB"/>
        </w:rPr>
      </w:pPr>
      <w:r w:rsidRPr="00137997">
        <w:rPr>
          <w:rFonts w:eastAsia="Times New Roman" w:cs="Arial"/>
          <w:b/>
          <w:bCs/>
          <w:color w:val="000000"/>
          <w:lang w:val="en-US" w:eastAsia="en-GB"/>
        </w:rPr>
        <w:t>2. Key Terms</w:t>
      </w:r>
    </w:p>
    <w:p w14:paraId="6EB54F19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Capital/Embodied Carbon:</w:t>
      </w:r>
      <w:r w:rsidRPr="00137997">
        <w:rPr>
          <w:rFonts w:eastAsia="Times New Roman" w:cs="Arial"/>
          <w:color w:val="000000"/>
          <w:lang w:val="en-US" w:eastAsia="en-GB"/>
        </w:rPr>
        <w:t xml:space="preserve"> Upfront emissions from producing and installing materials (concrete, steel, etc.) and construction activities.</w:t>
      </w:r>
    </w:p>
    <w:p w14:paraId="3CA85D15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Operational/In-Use Carbon:</w:t>
      </w:r>
      <w:r w:rsidRPr="00137997">
        <w:rPr>
          <w:rFonts w:eastAsia="Times New Roman" w:cs="Arial"/>
          <w:color w:val="000000"/>
          <w:lang w:val="en-US" w:eastAsia="en-GB"/>
        </w:rPr>
        <w:t xml:space="preserve"> Ongoing emissions from running and maintaining the project (heating, electricity, vehicle use).</w:t>
      </w:r>
    </w:p>
    <w:p w14:paraId="2207B0CB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Carbon Sequestration:</w:t>
      </w:r>
      <w:r w:rsidRPr="00137997">
        <w:rPr>
          <w:rFonts w:eastAsia="Times New Roman" w:cs="Arial"/>
          <w:color w:val="000000"/>
          <w:lang w:val="en-US" w:eastAsia="en-GB"/>
        </w:rPr>
        <w:t xml:space="preserve"> Removal of atmospheric CO</w:t>
      </w:r>
      <w:r w:rsidRPr="00137997">
        <w:rPr>
          <w:rFonts w:ascii="Cambria Math" w:eastAsia="Times New Roman" w:hAnsi="Cambria Math" w:cs="Cambria Math"/>
          <w:color w:val="000000"/>
          <w:lang w:val="en-US" w:eastAsia="en-GB"/>
        </w:rPr>
        <w:t>₂</w:t>
      </w:r>
      <w:r w:rsidRPr="00137997">
        <w:rPr>
          <w:rFonts w:eastAsia="Times New Roman" w:cs="Arial"/>
          <w:color w:val="000000"/>
          <w:lang w:val="en-US" w:eastAsia="en-GB"/>
        </w:rPr>
        <w:t xml:space="preserve"> through biological processes (trees, plants, green spaces).</w:t>
      </w:r>
    </w:p>
    <w:p w14:paraId="1C161E23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Modal Shift:</w:t>
      </w:r>
      <w:r w:rsidRPr="00137997">
        <w:rPr>
          <w:rFonts w:eastAsia="Times New Roman" w:cs="Arial"/>
          <w:color w:val="000000"/>
          <w:lang w:val="en-US" w:eastAsia="en-GB"/>
        </w:rPr>
        <w:t xml:space="preserve"> Changing travel </w:t>
      </w:r>
      <w:proofErr w:type="spellStart"/>
      <w:r w:rsidRPr="00137997">
        <w:rPr>
          <w:rFonts w:eastAsia="Times New Roman" w:cs="Arial"/>
          <w:color w:val="000000"/>
          <w:lang w:val="en-US" w:eastAsia="en-GB"/>
        </w:rPr>
        <w:t>behaviour</w:t>
      </w:r>
      <w:proofErr w:type="spellEnd"/>
      <w:r w:rsidRPr="00137997">
        <w:rPr>
          <w:rFonts w:eastAsia="Times New Roman" w:cs="Arial"/>
          <w:color w:val="000000"/>
          <w:lang w:val="en-US" w:eastAsia="en-GB"/>
        </w:rPr>
        <w:t xml:space="preserve"> from high-carbon modes (private cars) to lower-carbon alternatives (public transport, walking, cycling).</w:t>
      </w:r>
    </w:p>
    <w:p w14:paraId="178ED5A5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r w:rsidRPr="00137997">
        <w:rPr>
          <w:rFonts w:eastAsia="Times New Roman" w:cs="Arial"/>
          <w:b/>
          <w:color w:val="000000"/>
          <w:lang w:val="en-US" w:eastAsia="en-GB"/>
        </w:rPr>
        <w:t>Net Carbon Impact:</w:t>
      </w:r>
      <w:r w:rsidRPr="00137997">
        <w:rPr>
          <w:rFonts w:eastAsia="Times New Roman" w:cs="Arial"/>
          <w:color w:val="000000"/>
          <w:lang w:val="en-US" w:eastAsia="en-GB"/>
        </w:rPr>
        <w:t xml:space="preserve"> Total emissions minus any carbon benefits or sequestration over the project lifetime.</w:t>
      </w:r>
    </w:p>
    <w:p w14:paraId="5DA6E5DE" w14:textId="77777777" w:rsidR="00137997" w:rsidRPr="00137997" w:rsidRDefault="00137997" w:rsidP="00137997">
      <w:pPr>
        <w:spacing w:beforeAutospacing="1" w:after="100" w:afterAutospacing="1" w:line="240" w:lineRule="auto"/>
        <w:rPr>
          <w:rFonts w:eastAsia="Times New Roman" w:cs="Arial"/>
          <w:color w:val="000000"/>
          <w:lang w:val="en-US" w:eastAsia="en-GB"/>
        </w:rPr>
      </w:pPr>
      <w:proofErr w:type="spellStart"/>
      <w:r w:rsidRPr="00137997">
        <w:rPr>
          <w:rFonts w:eastAsia="Times New Roman" w:cs="Arial"/>
          <w:b/>
          <w:color w:val="000000"/>
          <w:lang w:val="en-US" w:eastAsia="en-GB"/>
        </w:rPr>
        <w:t>tCO</w:t>
      </w:r>
      <w:r w:rsidRPr="00137997">
        <w:rPr>
          <w:rFonts w:ascii="Cambria Math" w:eastAsia="Times New Roman" w:hAnsi="Cambria Math" w:cs="Cambria Math"/>
          <w:b/>
          <w:color w:val="000000"/>
          <w:lang w:val="en-US" w:eastAsia="en-GB"/>
        </w:rPr>
        <w:t>₂</w:t>
      </w:r>
      <w:r w:rsidRPr="00137997">
        <w:rPr>
          <w:rFonts w:eastAsia="Times New Roman" w:cs="Arial"/>
          <w:b/>
          <w:color w:val="000000"/>
          <w:lang w:val="en-US" w:eastAsia="en-GB"/>
        </w:rPr>
        <w:t>e</w:t>
      </w:r>
      <w:proofErr w:type="spellEnd"/>
      <w:r w:rsidRPr="00137997">
        <w:rPr>
          <w:rFonts w:eastAsia="Times New Roman" w:cs="Arial"/>
          <w:b/>
          <w:color w:val="000000"/>
          <w:lang w:val="en-US" w:eastAsia="en-GB"/>
        </w:rPr>
        <w:t>:</w:t>
      </w:r>
      <w:r w:rsidRPr="00137997">
        <w:rPr>
          <w:rFonts w:eastAsia="Times New Roman" w:cs="Arial"/>
          <w:color w:val="000000"/>
          <w:lang w:val="en-US" w:eastAsia="en-GB"/>
        </w:rPr>
        <w:t xml:space="preserve"> </w:t>
      </w:r>
      <w:proofErr w:type="spellStart"/>
      <w:r w:rsidRPr="00137997">
        <w:rPr>
          <w:rFonts w:eastAsia="Times New Roman" w:cs="Arial"/>
          <w:color w:val="000000"/>
          <w:lang w:val="en-US" w:eastAsia="en-GB"/>
        </w:rPr>
        <w:t>Tonnes</w:t>
      </w:r>
      <w:proofErr w:type="spellEnd"/>
      <w:r w:rsidRPr="00137997">
        <w:rPr>
          <w:rFonts w:eastAsia="Times New Roman" w:cs="Arial"/>
          <w:color w:val="000000"/>
          <w:lang w:val="en-US" w:eastAsia="en-GB"/>
        </w:rPr>
        <w:t xml:space="preserve"> of carbon dioxide equivalent - the standard unit for measuring GHG emissions.</w:t>
      </w:r>
    </w:p>
    <w:p w14:paraId="3382C705" w14:textId="77777777" w:rsidR="00CF51A7" w:rsidRPr="007874DC" w:rsidRDefault="00CF51A7" w:rsidP="007874DC">
      <w:pPr>
        <w:spacing w:beforeAutospacing="1" w:after="100" w:afterAutospacing="1" w:line="240" w:lineRule="auto"/>
        <w:rPr>
          <w:rFonts w:eastAsia="Times New Roman" w:cs="Arial"/>
          <w:color w:val="000000"/>
          <w:sz w:val="22"/>
          <w:szCs w:val="22"/>
          <w:lang w:eastAsia="en-GB"/>
        </w:rPr>
      </w:pPr>
    </w:p>
    <w:p w14:paraId="7D02CCE1" w14:textId="43E50536" w:rsidR="007874DC" w:rsidRDefault="007874DC" w:rsidP="007874DC"/>
    <w:p w14:paraId="086F50EE" w14:textId="77777777" w:rsidR="00C56D0A" w:rsidRDefault="00C56D0A" w:rsidP="008E1B07">
      <w:pPr>
        <w:rPr>
          <w:b/>
          <w:bCs/>
          <w:lang w:val="en-US"/>
        </w:rPr>
      </w:pPr>
    </w:p>
    <w:p w14:paraId="6B12C9B9" w14:textId="051F11EF" w:rsidR="00A865FB" w:rsidRDefault="00C50B23" w:rsidP="008E1B07">
      <w:pPr>
        <w:rPr>
          <w:b/>
          <w:bCs/>
          <w:lang w:val="en-US"/>
        </w:rPr>
      </w:pPr>
      <w:r>
        <w:rPr>
          <w:b/>
          <w:bCs/>
          <w:lang w:val="en-US"/>
        </w:rPr>
        <w:br w:type="column"/>
      </w:r>
      <w:r w:rsidR="00CC7819" w:rsidRPr="00CC7819">
        <w:rPr>
          <w:b/>
          <w:bCs/>
          <w:lang w:val="en-US"/>
        </w:rPr>
        <w:lastRenderedPageBreak/>
        <w:t>Table 1 Carbon Compatibility Assessment</w:t>
      </w:r>
    </w:p>
    <w:p w14:paraId="1A8F2AE0" w14:textId="25E81B8C" w:rsidR="00571D6A" w:rsidRDefault="00CC7819" w:rsidP="002849FD">
      <w:pPr>
        <w:pStyle w:val="ListParagraph"/>
        <w:rPr>
          <w:lang w:val="en-US"/>
        </w:rPr>
      </w:pPr>
      <w:r>
        <w:rPr>
          <w:lang w:val="en-US"/>
        </w:rPr>
        <w:t xml:space="preserve">For each of the </w:t>
      </w:r>
      <w:r w:rsidR="00894DA6">
        <w:rPr>
          <w:lang w:val="en-US"/>
        </w:rPr>
        <w:t xml:space="preserve">questions in the table below select the </w:t>
      </w:r>
      <w:r w:rsidR="00927150">
        <w:rPr>
          <w:lang w:val="en-US"/>
        </w:rPr>
        <w:t>option that best describes</w:t>
      </w:r>
      <w:r w:rsidR="00F402BA">
        <w:rPr>
          <w:lang w:val="en-US"/>
        </w:rPr>
        <w:t xml:space="preserve"> or fits</w:t>
      </w:r>
      <w:r w:rsidR="00927150">
        <w:rPr>
          <w:lang w:val="en-US"/>
        </w:rPr>
        <w:t xml:space="preserve"> the contribution </w:t>
      </w:r>
      <w:r w:rsidR="006456C8">
        <w:rPr>
          <w:lang w:val="en-US"/>
        </w:rPr>
        <w:t xml:space="preserve">your project or intervention makes to </w:t>
      </w:r>
      <w:r w:rsidR="00D62499">
        <w:rPr>
          <w:lang w:val="en-US"/>
        </w:rPr>
        <w:t>the</w:t>
      </w:r>
      <w:r w:rsidR="00F402BA">
        <w:rPr>
          <w:lang w:val="en-US"/>
        </w:rPr>
        <w:t xml:space="preserve"> individual</w:t>
      </w:r>
      <w:r w:rsidR="00D62499">
        <w:rPr>
          <w:lang w:val="en-US"/>
        </w:rPr>
        <w:t xml:space="preserve"> criteria.  The </w:t>
      </w:r>
      <w:proofErr w:type="gramStart"/>
      <w:r w:rsidR="00B70A48">
        <w:rPr>
          <w:lang w:val="en-US"/>
        </w:rPr>
        <w:t>eight point</w:t>
      </w:r>
      <w:proofErr w:type="gramEnd"/>
      <w:r w:rsidR="00B70A48">
        <w:rPr>
          <w:lang w:val="en-US"/>
        </w:rPr>
        <w:t xml:space="preserve"> scale runs from </w:t>
      </w:r>
      <w:r w:rsidR="00B70A48" w:rsidRPr="00F402BA">
        <w:rPr>
          <w:i/>
          <w:iCs/>
          <w:lang w:val="en-US"/>
        </w:rPr>
        <w:t xml:space="preserve">Significantly Beneficial </w:t>
      </w:r>
      <w:r w:rsidR="00B70A48">
        <w:rPr>
          <w:lang w:val="en-US"/>
        </w:rPr>
        <w:t xml:space="preserve">through to </w:t>
      </w:r>
      <w:r w:rsidR="00B70A48" w:rsidRPr="00F402BA">
        <w:rPr>
          <w:i/>
          <w:iCs/>
          <w:lang w:val="en-US"/>
        </w:rPr>
        <w:t>Significantly Adverse</w:t>
      </w:r>
      <w:r w:rsidR="00571D6A">
        <w:rPr>
          <w:lang w:val="en-US"/>
        </w:rPr>
        <w:t xml:space="preserve"> and a </w:t>
      </w:r>
      <w:proofErr w:type="gramStart"/>
      <w:r w:rsidR="00571D6A" w:rsidRPr="00F402BA">
        <w:rPr>
          <w:i/>
          <w:iCs/>
          <w:lang w:val="en-US"/>
        </w:rPr>
        <w:t>To</w:t>
      </w:r>
      <w:proofErr w:type="gramEnd"/>
      <w:r w:rsidR="00571D6A" w:rsidRPr="00F402BA">
        <w:rPr>
          <w:i/>
          <w:iCs/>
          <w:lang w:val="en-US"/>
        </w:rPr>
        <w:t xml:space="preserve"> be Determined</w:t>
      </w:r>
      <w:r w:rsidR="00571D6A">
        <w:rPr>
          <w:lang w:val="en-US"/>
        </w:rPr>
        <w:t xml:space="preserve"> option. </w:t>
      </w:r>
    </w:p>
    <w:p w14:paraId="7BD3189B" w14:textId="77777777" w:rsidR="002849FD" w:rsidRPr="002849FD" w:rsidRDefault="002849FD" w:rsidP="002849FD">
      <w:pPr>
        <w:pStyle w:val="ListParagraph"/>
        <w:numPr>
          <w:ilvl w:val="0"/>
          <w:numId w:val="0"/>
        </w:numPr>
        <w:ind w:left="284"/>
        <w:rPr>
          <w:lang w:val="en-US"/>
        </w:rPr>
      </w:pPr>
    </w:p>
    <w:p w14:paraId="7C3D6227" w14:textId="3ADF028F" w:rsidR="00F402BA" w:rsidRPr="00F402BA" w:rsidRDefault="00571D6A" w:rsidP="00F402BA">
      <w:pPr>
        <w:pStyle w:val="ListParagraph"/>
        <w:rPr>
          <w:i/>
          <w:iCs/>
          <w:lang w:val="en-US"/>
        </w:rPr>
      </w:pPr>
      <w:r>
        <w:rPr>
          <w:lang w:val="en-US"/>
        </w:rPr>
        <w:t xml:space="preserve">In the Justification / Comments Column </w:t>
      </w:r>
      <w:r w:rsidR="002849FD">
        <w:rPr>
          <w:lang w:val="en-US"/>
        </w:rPr>
        <w:t xml:space="preserve">please </w:t>
      </w:r>
      <w:r w:rsidR="00B41116">
        <w:rPr>
          <w:lang w:val="en-US"/>
        </w:rPr>
        <w:t>briefly explain why you selected this response</w:t>
      </w:r>
      <w:r w:rsidR="002849FD">
        <w:rPr>
          <w:lang w:val="en-US"/>
        </w:rPr>
        <w:t>,</w:t>
      </w:r>
      <w:r w:rsidR="00F402BA">
        <w:rPr>
          <w:lang w:val="en-US"/>
        </w:rPr>
        <w:t xml:space="preserve"> (a)</w:t>
      </w:r>
      <w:r w:rsidR="002849FD">
        <w:rPr>
          <w:lang w:val="en-US"/>
        </w:rPr>
        <w:t xml:space="preserve"> what specific elements or outputs support </w:t>
      </w:r>
      <w:r w:rsidR="00F402BA">
        <w:rPr>
          <w:lang w:val="en-US"/>
        </w:rPr>
        <w:t xml:space="preserve">or conflict the criteria, (b) what mitigating actions if any might support the actions.  For </w:t>
      </w:r>
      <w:proofErr w:type="gramStart"/>
      <w:r w:rsidR="00F402BA">
        <w:rPr>
          <w:lang w:val="en-US"/>
        </w:rPr>
        <w:t>example</w:t>
      </w:r>
      <w:proofErr w:type="gramEnd"/>
      <w:r w:rsidR="00F402BA">
        <w:rPr>
          <w:lang w:val="en-US"/>
        </w:rPr>
        <w:t xml:space="preserve"> </w:t>
      </w:r>
      <w:r w:rsidR="00F402BA" w:rsidRPr="00F402BA">
        <w:rPr>
          <w:i/>
          <w:iCs/>
          <w:lang w:val="en-US"/>
        </w:rPr>
        <w:t>"Project includes 2km of segregated cycle lanes and secure bike parking, directly supporting active travel infrastructure."</w:t>
      </w:r>
    </w:p>
    <w:tbl>
      <w:tblPr>
        <w:tblStyle w:val="TableGrid"/>
        <w:tblW w:w="9871" w:type="dxa"/>
        <w:tblLook w:val="04A0" w:firstRow="1" w:lastRow="0" w:firstColumn="1" w:lastColumn="0" w:noHBand="0" w:noVBand="1"/>
      </w:tblPr>
      <w:tblGrid>
        <w:gridCol w:w="470"/>
        <w:gridCol w:w="2502"/>
        <w:gridCol w:w="1701"/>
        <w:gridCol w:w="5198"/>
      </w:tblGrid>
      <w:tr w:rsidR="008E1B07" w:rsidRPr="002345D2" w14:paraId="41A4FE85" w14:textId="77777777" w:rsidTr="009F7483">
        <w:trPr>
          <w:trHeight w:val="397"/>
        </w:trPr>
        <w:tc>
          <w:tcPr>
            <w:tcW w:w="9871" w:type="dxa"/>
            <w:gridSpan w:val="4"/>
            <w:shd w:val="clear" w:color="auto" w:fill="FFEAD6" w:themeFill="accent1" w:themeFillTint="33"/>
          </w:tcPr>
          <w:p w14:paraId="2C4DD9B0" w14:textId="450D8AA8" w:rsidR="008E1B07" w:rsidRPr="00CC7819" w:rsidRDefault="008E1B07" w:rsidP="00CC7819">
            <w:pPr>
              <w:pStyle w:val="TableAnnotation"/>
              <w:framePr w:wrap="around"/>
            </w:pPr>
            <w:r w:rsidRPr="00CC7819">
              <w:t xml:space="preserve">Table 1 Carbon Compatibility Assessment </w:t>
            </w:r>
          </w:p>
        </w:tc>
      </w:tr>
      <w:tr w:rsidR="008E1B07" w:rsidRPr="002345D2" w14:paraId="73ADD4A4" w14:textId="77777777" w:rsidTr="009F7483">
        <w:trPr>
          <w:trHeight w:val="719"/>
        </w:trPr>
        <w:tc>
          <w:tcPr>
            <w:tcW w:w="470" w:type="dxa"/>
            <w:shd w:val="clear" w:color="auto" w:fill="D9D9D9" w:themeFill="background1" w:themeFillShade="D9"/>
          </w:tcPr>
          <w:p w14:paraId="71C50D07" w14:textId="77777777" w:rsidR="008E1B07" w:rsidRPr="002345D2" w:rsidRDefault="008E1B07" w:rsidP="00894DA6">
            <w:pPr>
              <w:pStyle w:val="TableText"/>
              <w:framePr w:wrap="around"/>
            </w:pPr>
            <w:r w:rsidRPr="002345D2">
              <w:t>#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2F91C825" w14:textId="77777777" w:rsidR="008E1B07" w:rsidRPr="002345D2" w:rsidRDefault="008E1B07" w:rsidP="00894DA6">
            <w:pPr>
              <w:pStyle w:val="TableText"/>
              <w:framePr w:wrap="around"/>
            </w:pPr>
            <w:r>
              <w:t>Climate Action Area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6B7FE00" w14:textId="77777777" w:rsidR="008E1B07" w:rsidRPr="002345D2" w:rsidRDefault="008E1B07" w:rsidP="00894DA6">
            <w:pPr>
              <w:pStyle w:val="TableText"/>
              <w:framePr w:wrap="around"/>
            </w:pPr>
            <w:r>
              <w:t>Project Response</w:t>
            </w:r>
          </w:p>
          <w:p w14:paraId="5B97EF36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5198" w:type="dxa"/>
            <w:shd w:val="clear" w:color="auto" w:fill="D9D9D9" w:themeFill="background1" w:themeFillShade="D9"/>
          </w:tcPr>
          <w:p w14:paraId="6EC0C0B5" w14:textId="77777777" w:rsidR="008E1B07" w:rsidRPr="002345D2" w:rsidRDefault="008E1B07" w:rsidP="00894DA6">
            <w:pPr>
              <w:pStyle w:val="TableText"/>
              <w:framePr w:wrap="around"/>
            </w:pPr>
            <w:r>
              <w:t>Justification / Comments</w:t>
            </w:r>
          </w:p>
        </w:tc>
      </w:tr>
      <w:tr w:rsidR="008E1B07" w:rsidRPr="002345D2" w14:paraId="107894B7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6EC37F34" w14:textId="77777777" w:rsidR="008E1B07" w:rsidRPr="00627C69" w:rsidRDefault="008E1B07" w:rsidP="00894DA6">
            <w:pPr>
              <w:pStyle w:val="TableText"/>
              <w:framePr w:wrap="around"/>
            </w:pPr>
            <w:r w:rsidRPr="00627C69">
              <w:t>1.</w:t>
            </w:r>
          </w:p>
        </w:tc>
        <w:tc>
          <w:tcPr>
            <w:tcW w:w="9401" w:type="dxa"/>
            <w:gridSpan w:val="3"/>
            <w:shd w:val="clear" w:color="auto" w:fill="F2F2F2" w:themeFill="background1" w:themeFillShade="F2"/>
          </w:tcPr>
          <w:p w14:paraId="5CF3CFD2" w14:textId="77777777" w:rsidR="008E1B07" w:rsidRPr="00894DA6" w:rsidRDefault="008E1B07" w:rsidP="00894DA6">
            <w:pPr>
              <w:pStyle w:val="TableText"/>
              <w:framePr w:wrap="around"/>
            </w:pPr>
            <w:r w:rsidRPr="00894DA6">
              <w:t xml:space="preserve">TRANSPORT &amp; MOBILITY </w:t>
            </w:r>
          </w:p>
        </w:tc>
      </w:tr>
      <w:tr w:rsidR="008E1B07" w:rsidRPr="002345D2" w14:paraId="3D7E36FC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7CEDF9C2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2502" w:type="dxa"/>
          </w:tcPr>
          <w:p w14:paraId="50937A0B" w14:textId="77777777" w:rsidR="008E1B07" w:rsidRPr="00627C69" w:rsidRDefault="008E1B07" w:rsidP="00894DA6">
            <w:pPr>
              <w:pStyle w:val="TableText"/>
              <w:framePr w:wrap="around"/>
            </w:pPr>
            <w:r w:rsidRPr="00627C69">
              <w:t>Does the project reduce reliance on private car use through modal shift to sustainable transport?</w:t>
            </w:r>
          </w:p>
        </w:tc>
        <w:tc>
          <w:tcPr>
            <w:tcW w:w="1701" w:type="dxa"/>
          </w:tcPr>
          <w:sdt>
            <w:sdtPr>
              <w:alias w:val="Carbon Impact"/>
              <w:tag w:val="Carbon Impact"/>
              <w:id w:val="48271237"/>
              <w:placeholder>
                <w:docPart w:val="92283A1DFEF34D54BC694278E36A5ECA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  <w:listItem w:displayText="To Be Determined" w:value="To Be Determined"/>
              </w:dropDownList>
            </w:sdtPr>
            <w:sdtContent>
              <w:p w14:paraId="44BDC77F" w14:textId="77777777" w:rsidR="008E1B07" w:rsidRPr="00627C69" w:rsidRDefault="008E1B07" w:rsidP="009F7483">
                <w:pPr>
                  <w:framePr w:hSpace="180" w:wrap="around" w:vAnchor="text" w:hAnchor="margin" w:y="215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198" w:type="dxa"/>
          </w:tcPr>
          <w:p w14:paraId="3F9B2243" w14:textId="77777777" w:rsidR="008E1B07" w:rsidRPr="002345D2" w:rsidRDefault="008E1B07" w:rsidP="00894DA6">
            <w:pPr>
              <w:pStyle w:val="TableText"/>
              <w:framePr w:wrap="around"/>
            </w:pPr>
          </w:p>
        </w:tc>
      </w:tr>
      <w:tr w:rsidR="008E1B07" w:rsidRPr="002345D2" w14:paraId="4BD03692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2E1048CD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2502" w:type="dxa"/>
          </w:tcPr>
          <w:p w14:paraId="41C59F7D" w14:textId="77777777" w:rsidR="008E1B07" w:rsidRPr="00627C69" w:rsidRDefault="008E1B07" w:rsidP="00894DA6">
            <w:pPr>
              <w:pStyle w:val="TableText"/>
              <w:framePr w:wrap="around"/>
            </w:pPr>
            <w:r w:rsidRPr="00627C69">
              <w:t>Does the project support active travel (walking/cycling) infrastructure?</w:t>
            </w:r>
          </w:p>
        </w:tc>
        <w:tc>
          <w:tcPr>
            <w:tcW w:w="1701" w:type="dxa"/>
          </w:tcPr>
          <w:sdt>
            <w:sdtPr>
              <w:alias w:val="Carbon Impact"/>
              <w:tag w:val="Carbon Impact"/>
              <w:id w:val="187491589"/>
              <w:placeholder>
                <w:docPart w:val="91C527945AA94A1DAB1E98593C83788B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  <w:listItem w:displayText="To Be Determined" w:value="To Be Determined"/>
              </w:dropDownList>
            </w:sdtPr>
            <w:sdtContent>
              <w:p w14:paraId="55844F08" w14:textId="77777777" w:rsidR="008E1B07" w:rsidRPr="00627C69" w:rsidRDefault="008E1B07" w:rsidP="009F7483">
                <w:pPr>
                  <w:framePr w:hSpace="180" w:wrap="around" w:vAnchor="text" w:hAnchor="margin" w:y="215"/>
                  <w:rPr>
                    <w:rFonts w:asciiTheme="minorHAnsi" w:hAnsiTheme="minorHAnsi"/>
                  </w:rPr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5198" w:type="dxa"/>
          </w:tcPr>
          <w:p w14:paraId="4FD8D0D4" w14:textId="77777777" w:rsidR="008E1B07" w:rsidRPr="002345D2" w:rsidRDefault="008E1B07" w:rsidP="00894DA6">
            <w:pPr>
              <w:pStyle w:val="TableText"/>
              <w:framePr w:wrap="around"/>
            </w:pPr>
          </w:p>
        </w:tc>
      </w:tr>
      <w:tr w:rsidR="008E1B07" w:rsidRPr="002345D2" w14:paraId="2C0E82C4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0DCA6BEA" w14:textId="77777777" w:rsidR="008E1B07" w:rsidRPr="002345D2" w:rsidRDefault="008E1B07" w:rsidP="00894DA6">
            <w:pPr>
              <w:pStyle w:val="TableText"/>
              <w:framePr w:wrap="around"/>
            </w:pPr>
            <w:r>
              <w:t xml:space="preserve">2. </w:t>
            </w:r>
          </w:p>
        </w:tc>
        <w:tc>
          <w:tcPr>
            <w:tcW w:w="9401" w:type="dxa"/>
            <w:gridSpan w:val="3"/>
            <w:shd w:val="clear" w:color="auto" w:fill="F2F2F2" w:themeFill="background1" w:themeFillShade="F2"/>
          </w:tcPr>
          <w:p w14:paraId="299AA090" w14:textId="77777777" w:rsidR="008E1B07" w:rsidRPr="00627C69" w:rsidRDefault="008E1B07" w:rsidP="00894DA6">
            <w:pPr>
              <w:pStyle w:val="TableText"/>
              <w:framePr w:wrap="around"/>
            </w:pPr>
            <w:r w:rsidRPr="00F840E6">
              <w:t>ENERGY</w:t>
            </w:r>
            <w:r w:rsidRPr="00627C69">
              <w:t xml:space="preserve"> </w:t>
            </w:r>
            <w:r w:rsidRPr="00F840E6">
              <w:t>&amp;</w:t>
            </w:r>
            <w:r w:rsidRPr="00627C69">
              <w:t xml:space="preserve"> </w:t>
            </w:r>
            <w:r w:rsidRPr="00F840E6">
              <w:t>BUILDINGS</w:t>
            </w:r>
            <w:r w:rsidRPr="00627C69">
              <w:t xml:space="preserve"> </w:t>
            </w:r>
          </w:p>
        </w:tc>
      </w:tr>
      <w:tr w:rsidR="008E1B07" w:rsidRPr="002345D2" w14:paraId="26AF8294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43BB537F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2502" w:type="dxa"/>
          </w:tcPr>
          <w:p w14:paraId="047F151E" w14:textId="77777777" w:rsidR="008E1B07" w:rsidRPr="002345D2" w:rsidRDefault="008E1B07" w:rsidP="00894DA6">
            <w:pPr>
              <w:pStyle w:val="TableText"/>
              <w:framePr w:wrap="around"/>
            </w:pPr>
            <w:r>
              <w:t>Does the project improve energy efficiency or deploy renewable energy?</w:t>
            </w:r>
          </w:p>
        </w:tc>
        <w:tc>
          <w:tcPr>
            <w:tcW w:w="1701" w:type="dxa"/>
          </w:tcPr>
          <w:sdt>
            <w:sdtPr>
              <w:alias w:val="Carbon Impact"/>
              <w:tag w:val="Carbon Impact"/>
              <w:id w:val="-1565249898"/>
              <w:placeholder>
                <w:docPart w:val="8C7B4EFF770F41F19CCA881E608C8296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  <w:listItem w:displayText="To Be Determined" w:value="To Be Determined"/>
              </w:dropDownList>
            </w:sdtPr>
            <w:sdtContent>
              <w:p w14:paraId="1A59DB8B" w14:textId="77777777" w:rsidR="008E1B07" w:rsidRDefault="008E1B07" w:rsidP="009F7483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04482D74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5198" w:type="dxa"/>
          </w:tcPr>
          <w:p w14:paraId="60047954" w14:textId="77777777" w:rsidR="008E1B07" w:rsidRPr="002345D2" w:rsidRDefault="008E1B07" w:rsidP="00894DA6">
            <w:pPr>
              <w:pStyle w:val="TableText"/>
              <w:framePr w:wrap="around"/>
            </w:pPr>
          </w:p>
        </w:tc>
      </w:tr>
      <w:tr w:rsidR="008E1B07" w:rsidRPr="002345D2" w14:paraId="23347A3E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3631334B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2502" w:type="dxa"/>
          </w:tcPr>
          <w:p w14:paraId="1889A1AF" w14:textId="77777777" w:rsidR="008E1B07" w:rsidRPr="002345D2" w:rsidRDefault="008E1B07" w:rsidP="00894DA6">
            <w:pPr>
              <w:pStyle w:val="TableText"/>
              <w:framePr w:wrap="around"/>
            </w:pPr>
            <w:r>
              <w:t>Does the project avoid unnecessary new construction through renovation/retrofit?</w:t>
            </w:r>
          </w:p>
        </w:tc>
        <w:tc>
          <w:tcPr>
            <w:tcW w:w="1701" w:type="dxa"/>
          </w:tcPr>
          <w:sdt>
            <w:sdtPr>
              <w:alias w:val="Carbon Impact"/>
              <w:tag w:val="Carbon Impact"/>
              <w:id w:val="-2085593164"/>
              <w:placeholder>
                <w:docPart w:val="6C443BB7B0EC4D58AF203577FE11580D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  <w:listItem w:displayText="To Be Determined" w:value="To Be Determined"/>
              </w:dropDownList>
            </w:sdtPr>
            <w:sdtContent>
              <w:p w14:paraId="730C7D74" w14:textId="77777777" w:rsidR="008E1B07" w:rsidRDefault="008E1B07" w:rsidP="009F7483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4135C4E6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5198" w:type="dxa"/>
          </w:tcPr>
          <w:p w14:paraId="46CF8BD6" w14:textId="77777777" w:rsidR="008E1B07" w:rsidRPr="002345D2" w:rsidRDefault="008E1B07" w:rsidP="00894DA6">
            <w:pPr>
              <w:pStyle w:val="TableText"/>
              <w:framePr w:wrap="around"/>
            </w:pPr>
          </w:p>
        </w:tc>
      </w:tr>
      <w:tr w:rsidR="008E1B07" w:rsidRPr="002345D2" w14:paraId="7F9432E3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2F426CC6" w14:textId="77777777" w:rsidR="008E1B07" w:rsidRPr="002345D2" w:rsidRDefault="008E1B07" w:rsidP="00894DA6">
            <w:pPr>
              <w:pStyle w:val="TableText"/>
              <w:framePr w:wrap="around"/>
            </w:pPr>
            <w:r>
              <w:t xml:space="preserve">3. </w:t>
            </w:r>
          </w:p>
        </w:tc>
        <w:tc>
          <w:tcPr>
            <w:tcW w:w="9401" w:type="dxa"/>
            <w:gridSpan w:val="3"/>
            <w:shd w:val="clear" w:color="auto" w:fill="F2F2F2" w:themeFill="background1" w:themeFillShade="F2"/>
          </w:tcPr>
          <w:p w14:paraId="2253B003" w14:textId="77777777" w:rsidR="008E1B07" w:rsidRPr="002345D2" w:rsidRDefault="008E1B07" w:rsidP="00894DA6">
            <w:pPr>
              <w:pStyle w:val="TableText"/>
              <w:framePr w:wrap="around"/>
            </w:pPr>
            <w:r w:rsidRPr="00F840E6">
              <w:t>NATURAL</w:t>
            </w:r>
            <w:r>
              <w:t xml:space="preserve"> </w:t>
            </w:r>
            <w:r w:rsidRPr="00F840E6">
              <w:t>ENVIRONMENT</w:t>
            </w:r>
          </w:p>
        </w:tc>
      </w:tr>
      <w:tr w:rsidR="008E1B07" w:rsidRPr="002345D2" w14:paraId="78E416FD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73711976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2502" w:type="dxa"/>
          </w:tcPr>
          <w:p w14:paraId="54EAAC64" w14:textId="77777777" w:rsidR="008E1B07" w:rsidRPr="002345D2" w:rsidRDefault="008E1B07" w:rsidP="00894DA6">
            <w:pPr>
              <w:pStyle w:val="TableText"/>
              <w:framePr w:wrap="around"/>
            </w:pPr>
            <w:r>
              <w:t>Does the project enhance carbon sequestration (trees, green spaces, natural solutions)?</w:t>
            </w:r>
          </w:p>
        </w:tc>
        <w:tc>
          <w:tcPr>
            <w:tcW w:w="1701" w:type="dxa"/>
          </w:tcPr>
          <w:sdt>
            <w:sdtPr>
              <w:alias w:val="Carbon Impact"/>
              <w:tag w:val="Carbon Impact"/>
              <w:id w:val="353156361"/>
              <w:placeholder>
                <w:docPart w:val="97A8F7C93D5046A78C8D88CA29C0F1F0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  <w:listItem w:displayText="To Be Determined" w:value="To Be Determined"/>
              </w:dropDownList>
            </w:sdtPr>
            <w:sdtContent>
              <w:p w14:paraId="49E46127" w14:textId="77777777" w:rsidR="008E1B07" w:rsidRDefault="008E1B07" w:rsidP="009F7483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596FF36D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5198" w:type="dxa"/>
          </w:tcPr>
          <w:p w14:paraId="36DA89C5" w14:textId="77777777" w:rsidR="008E1B07" w:rsidRPr="002345D2" w:rsidRDefault="008E1B07" w:rsidP="00894DA6">
            <w:pPr>
              <w:pStyle w:val="TableText"/>
              <w:framePr w:wrap="around"/>
            </w:pPr>
          </w:p>
        </w:tc>
      </w:tr>
      <w:tr w:rsidR="008E1B07" w:rsidRPr="002345D2" w14:paraId="18D5A921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6152F29A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2502" w:type="dxa"/>
          </w:tcPr>
          <w:p w14:paraId="4631E02D" w14:textId="77777777" w:rsidR="008E1B07" w:rsidRPr="002345D2" w:rsidRDefault="008E1B07" w:rsidP="00894DA6">
            <w:pPr>
              <w:pStyle w:val="TableText"/>
              <w:framePr w:wrap="around"/>
            </w:pPr>
            <w:r>
              <w:t>Does the project avoid negative impacts on existing natural carbon stores?</w:t>
            </w:r>
          </w:p>
        </w:tc>
        <w:tc>
          <w:tcPr>
            <w:tcW w:w="1701" w:type="dxa"/>
          </w:tcPr>
          <w:sdt>
            <w:sdtPr>
              <w:alias w:val="Carbon Impact"/>
              <w:tag w:val="Carbon Impact"/>
              <w:id w:val="-1627228200"/>
              <w:placeholder>
                <w:docPart w:val="F978296074DB47BDAE873248737B5D99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  <w:listItem w:displayText="To Be Determined" w:value="To Be Determined"/>
              </w:dropDownList>
            </w:sdtPr>
            <w:sdtContent>
              <w:p w14:paraId="0271FD36" w14:textId="77777777" w:rsidR="008E1B07" w:rsidRDefault="008E1B07" w:rsidP="009F7483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  <w:p w14:paraId="6A0BB271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5198" w:type="dxa"/>
          </w:tcPr>
          <w:p w14:paraId="5DC9913D" w14:textId="77777777" w:rsidR="008E1B07" w:rsidRPr="002345D2" w:rsidRDefault="008E1B07" w:rsidP="00894DA6">
            <w:pPr>
              <w:pStyle w:val="TableText"/>
              <w:framePr w:wrap="around"/>
            </w:pPr>
          </w:p>
        </w:tc>
      </w:tr>
      <w:tr w:rsidR="008E1B07" w:rsidRPr="002345D2" w14:paraId="7EB45153" w14:textId="77777777" w:rsidTr="009F7483">
        <w:tc>
          <w:tcPr>
            <w:tcW w:w="470" w:type="dxa"/>
            <w:shd w:val="clear" w:color="auto" w:fill="D9D9D9" w:themeFill="background1" w:themeFillShade="D9"/>
          </w:tcPr>
          <w:p w14:paraId="57C613E7" w14:textId="77777777" w:rsidR="008E1B07" w:rsidRPr="002345D2" w:rsidRDefault="008E1B07" w:rsidP="00894DA6">
            <w:pPr>
              <w:pStyle w:val="TableText"/>
              <w:framePr w:wrap="around"/>
            </w:pPr>
          </w:p>
        </w:tc>
        <w:tc>
          <w:tcPr>
            <w:tcW w:w="9401" w:type="dxa"/>
            <w:gridSpan w:val="3"/>
          </w:tcPr>
          <w:p w14:paraId="64F6789B" w14:textId="77777777" w:rsidR="008E1B07" w:rsidRPr="00894DA6" w:rsidRDefault="008E1B07" w:rsidP="00894DA6">
            <w:pPr>
              <w:pStyle w:val="TableText"/>
              <w:framePr w:wrap="around"/>
            </w:pPr>
            <w:r w:rsidRPr="00894DA6">
              <w:t>How does the intervention make best use of existing infrastructure and minimise the scope of new construction to achieve the intended objectives?</w:t>
            </w:r>
          </w:p>
          <w:p w14:paraId="5E7DBD88" w14:textId="77777777" w:rsidR="008E1B07" w:rsidRDefault="008E1B07" w:rsidP="00894DA6">
            <w:pPr>
              <w:pStyle w:val="TableText"/>
              <w:framePr w:wrap="around"/>
            </w:pPr>
          </w:p>
          <w:p w14:paraId="18DCE17A" w14:textId="77777777" w:rsidR="008E1B07" w:rsidRDefault="008E1B07" w:rsidP="00894DA6">
            <w:pPr>
              <w:pStyle w:val="TableText"/>
              <w:framePr w:wrap="around"/>
            </w:pPr>
          </w:p>
          <w:p w14:paraId="6CC2BB57" w14:textId="77777777" w:rsidR="008E1B07" w:rsidRDefault="008E1B07" w:rsidP="009F7483">
            <w:pPr>
              <w:framePr w:hSpace="180" w:wrap="around" w:vAnchor="text" w:hAnchor="margin" w:y="215"/>
            </w:pPr>
            <w:r>
              <w:rPr>
                <w:b/>
                <w:bCs/>
              </w:rPr>
              <w:t xml:space="preserve">Contribution to WMCA #2041 </w:t>
            </w:r>
            <w:r>
              <w:t xml:space="preserve"> </w:t>
            </w:r>
            <w:sdt>
              <w:sdtPr>
                <w:alias w:val="Contribution to #2041"/>
                <w:tag w:val="Contribution to #2041"/>
                <w:id w:val="-1872523157"/>
                <w:placeholder>
                  <w:docPart w:val="5B414FA271FF437E97889DF771013178"/>
                </w:placeholder>
                <w:showingPlcHdr/>
                <w:dropDownList>
                  <w:listItem w:value="Choose an item."/>
                  <w:listItem w:displayText="Fully Compatible" w:value="Fully Compatible"/>
                  <w:listItem w:displayText="Conditionally Compatible" w:value="Conditionally Compatible"/>
                  <w:listItem w:displayText="Risk of Non-Compatibility " w:value="Risk of Non-Compatibility "/>
                  <w:listItem w:displayText="Neutral" w:value="Neutral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  <w:p w14:paraId="0599F763" w14:textId="77777777" w:rsidR="008E1B07" w:rsidRPr="002345D2" w:rsidRDefault="008E1B07" w:rsidP="00894DA6">
            <w:pPr>
              <w:pStyle w:val="TableText"/>
              <w:framePr w:wrap="around"/>
            </w:pPr>
          </w:p>
        </w:tc>
      </w:tr>
    </w:tbl>
    <w:p w14:paraId="78EC14A5" w14:textId="77777777" w:rsidR="00251BCC" w:rsidRDefault="00251BCC" w:rsidP="00F402BA">
      <w:pPr>
        <w:rPr>
          <w:b/>
          <w:bCs/>
          <w:lang w:val="en-US"/>
        </w:rPr>
      </w:pPr>
    </w:p>
    <w:p w14:paraId="3B526C38" w14:textId="0A47F4F9" w:rsidR="008A6EED" w:rsidRDefault="00F402BA" w:rsidP="00F402BA">
      <w:pPr>
        <w:rPr>
          <w:b/>
          <w:bCs/>
          <w:lang w:val="en-US"/>
        </w:rPr>
      </w:pPr>
      <w:r w:rsidRPr="00CC7819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2</w:t>
      </w:r>
      <w:r w:rsidRPr="00CC781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Whole Life Carbon Quantification </w:t>
      </w:r>
    </w:p>
    <w:p w14:paraId="66A0DE7A" w14:textId="21DC6972" w:rsidR="008E1B07" w:rsidRDefault="003713AB" w:rsidP="001D6CD8">
      <w:pPr>
        <w:pStyle w:val="ListParagraph"/>
        <w:numPr>
          <w:ilvl w:val="0"/>
          <w:numId w:val="2"/>
        </w:numPr>
        <w:ind w:left="426" w:hanging="426"/>
        <w:jc w:val="left"/>
      </w:pPr>
      <w:r>
        <w:t>For each of the</w:t>
      </w:r>
      <w:r w:rsidR="0053718F">
        <w:t xml:space="preserve"> elements </w:t>
      </w:r>
      <w:r w:rsidR="008B54F8">
        <w:t>within each of the</w:t>
      </w:r>
      <w:r>
        <w:t xml:space="preserve"> </w:t>
      </w:r>
      <w:r w:rsidRPr="008A6EED">
        <w:rPr>
          <w:b/>
          <w:bCs/>
        </w:rPr>
        <w:t>lifecycle</w:t>
      </w:r>
      <w:r>
        <w:t xml:space="preserve"> stages in Table 2</w:t>
      </w:r>
      <w:r w:rsidR="008B54F8">
        <w:t xml:space="preserve"> please select the option </w:t>
      </w:r>
      <w:r w:rsidR="007967C3">
        <w:t>best describing the Carbon Impact Assessment.</w:t>
      </w:r>
    </w:p>
    <w:p w14:paraId="5EC3C897" w14:textId="77777777" w:rsidR="005365B4" w:rsidRDefault="005365B4" w:rsidP="005365B4">
      <w:pPr>
        <w:pStyle w:val="ListParagraph"/>
        <w:numPr>
          <w:ilvl w:val="0"/>
          <w:numId w:val="0"/>
        </w:numPr>
        <w:ind w:left="426"/>
        <w:jc w:val="left"/>
      </w:pPr>
    </w:p>
    <w:p w14:paraId="78950A07" w14:textId="77777777" w:rsidR="007967C3" w:rsidRDefault="007967C3" w:rsidP="007967C3">
      <w:pPr>
        <w:pStyle w:val="ListParagraph"/>
        <w:numPr>
          <w:ilvl w:val="0"/>
          <w:numId w:val="0"/>
        </w:numPr>
        <w:ind w:left="426"/>
        <w:jc w:val="left"/>
      </w:pPr>
    </w:p>
    <w:p w14:paraId="1401A430" w14:textId="1BB527BA" w:rsidR="00FA6ADA" w:rsidRDefault="00CC4CDD" w:rsidP="001D6CD8">
      <w:pPr>
        <w:pStyle w:val="ListParagraph"/>
        <w:numPr>
          <w:ilvl w:val="0"/>
          <w:numId w:val="2"/>
        </w:numPr>
        <w:ind w:left="426" w:hanging="426"/>
        <w:jc w:val="left"/>
      </w:pPr>
      <w:r>
        <w:t>In the Quantification Column</w:t>
      </w:r>
      <w:r w:rsidR="008F33E4">
        <w:t xml:space="preserve"> please provide any information </w:t>
      </w:r>
      <w:r w:rsidR="00FA6ADA">
        <w:t xml:space="preserve">you have at the current stage of development </w:t>
      </w:r>
      <w:r w:rsidR="008F33E4">
        <w:t>relevant to</w:t>
      </w:r>
      <w:r w:rsidR="00FA6ADA">
        <w:t>:</w:t>
      </w:r>
    </w:p>
    <w:p w14:paraId="691BBA5A" w14:textId="77777777" w:rsidR="00192236" w:rsidRDefault="00192236" w:rsidP="00192236">
      <w:pPr>
        <w:pStyle w:val="ListParagraph"/>
        <w:numPr>
          <w:ilvl w:val="0"/>
          <w:numId w:val="0"/>
        </w:numPr>
        <w:ind w:left="284"/>
      </w:pPr>
    </w:p>
    <w:p w14:paraId="0A0CB8FE" w14:textId="77777777" w:rsidR="00192236" w:rsidRDefault="00192236" w:rsidP="001D6CD8">
      <w:pPr>
        <w:pStyle w:val="ListParagraph"/>
        <w:numPr>
          <w:ilvl w:val="0"/>
          <w:numId w:val="3"/>
        </w:numPr>
      </w:pPr>
      <w:r>
        <w:t>Qualitative description of any known Carbon Impacts</w:t>
      </w:r>
    </w:p>
    <w:p w14:paraId="25219F0C" w14:textId="77777777" w:rsidR="00192236" w:rsidRDefault="00192236" w:rsidP="001D6CD8">
      <w:pPr>
        <w:pStyle w:val="ListParagraph"/>
        <w:numPr>
          <w:ilvl w:val="0"/>
          <w:numId w:val="3"/>
        </w:numPr>
      </w:pPr>
      <w:r>
        <w:t>Main sources of emissions or benefits</w:t>
      </w:r>
    </w:p>
    <w:p w14:paraId="15DF60BC" w14:textId="77777777" w:rsidR="00192236" w:rsidRDefault="00192236" w:rsidP="001D6CD8">
      <w:pPr>
        <w:pStyle w:val="ListParagraph"/>
        <w:numPr>
          <w:ilvl w:val="0"/>
          <w:numId w:val="3"/>
        </w:numPr>
      </w:pPr>
      <w:r>
        <w:t>If impacts are uncertain, unquantifiable or negligible then please state this</w:t>
      </w:r>
    </w:p>
    <w:p w14:paraId="358EC9D0" w14:textId="77777777" w:rsidR="00192236" w:rsidRDefault="00192236" w:rsidP="001D6CD8">
      <w:pPr>
        <w:pStyle w:val="ListParagraph"/>
        <w:numPr>
          <w:ilvl w:val="0"/>
          <w:numId w:val="3"/>
        </w:numPr>
      </w:pPr>
      <w:r>
        <w:t xml:space="preserve">Enter any quantification data relating to emissions savings if known at this stage in (in </w:t>
      </w:r>
      <w:proofErr w:type="spellStart"/>
      <w:r>
        <w:t>tCO₂e</w:t>
      </w:r>
      <w:proofErr w:type="spellEnd"/>
      <w:r>
        <w:t>).</w:t>
      </w:r>
    </w:p>
    <w:p w14:paraId="0BE4F1C5" w14:textId="2B5A921C" w:rsidR="00192236" w:rsidRDefault="00192236" w:rsidP="001D6CD8">
      <w:pPr>
        <w:pStyle w:val="ListParagraph"/>
        <w:numPr>
          <w:ilvl w:val="0"/>
          <w:numId w:val="3"/>
        </w:numPr>
      </w:pPr>
      <w:r>
        <w:t>If unavailable please state at what stage in the Business Case development the quantifiable data will be available, e.g. OBC.</w:t>
      </w:r>
    </w:p>
    <w:p w14:paraId="658F77F2" w14:textId="77777777" w:rsidR="005365B4" w:rsidRDefault="005365B4" w:rsidP="005365B4">
      <w:pPr>
        <w:pStyle w:val="ListParagraph"/>
        <w:numPr>
          <w:ilvl w:val="0"/>
          <w:numId w:val="0"/>
        </w:numPr>
        <w:ind w:left="1004"/>
      </w:pPr>
    </w:p>
    <w:p w14:paraId="4DD923AB" w14:textId="77777777" w:rsidR="00192236" w:rsidRDefault="00192236" w:rsidP="00192236">
      <w:pPr>
        <w:pStyle w:val="ListParagraph"/>
        <w:numPr>
          <w:ilvl w:val="0"/>
          <w:numId w:val="0"/>
        </w:numPr>
        <w:ind w:left="1004"/>
      </w:pPr>
    </w:p>
    <w:p w14:paraId="46AA753A" w14:textId="6EA52D46" w:rsidR="00192236" w:rsidRDefault="00192236" w:rsidP="00192236">
      <w:pPr>
        <w:pStyle w:val="ListParagraph"/>
      </w:pPr>
      <w:r>
        <w:t xml:space="preserve"> In the </w:t>
      </w:r>
      <w:r w:rsidR="00E242E3">
        <w:t>Methodology / Assumptions please:</w:t>
      </w:r>
    </w:p>
    <w:p w14:paraId="4FAFAA04" w14:textId="77777777" w:rsidR="00E242E3" w:rsidRDefault="00E242E3" w:rsidP="00E242E3">
      <w:pPr>
        <w:pStyle w:val="ListParagraph"/>
        <w:numPr>
          <w:ilvl w:val="0"/>
          <w:numId w:val="0"/>
        </w:numPr>
        <w:ind w:left="284"/>
      </w:pPr>
    </w:p>
    <w:p w14:paraId="0578700D" w14:textId="2A942CF5" w:rsidR="00E242E3" w:rsidRDefault="00BC6D36" w:rsidP="001D6CD8">
      <w:pPr>
        <w:pStyle w:val="ListParagraph"/>
        <w:numPr>
          <w:ilvl w:val="0"/>
          <w:numId w:val="4"/>
        </w:numPr>
      </w:pPr>
      <w:r>
        <w:t>Describe how you estimated the Carbon Impact</w:t>
      </w:r>
    </w:p>
    <w:p w14:paraId="7BE8A897" w14:textId="5B6363B3" w:rsidR="00BC6D36" w:rsidRDefault="00BC6D36" w:rsidP="001D6CD8">
      <w:pPr>
        <w:pStyle w:val="ListParagraph"/>
        <w:numPr>
          <w:ilvl w:val="0"/>
          <w:numId w:val="4"/>
        </w:numPr>
      </w:pPr>
      <w:r>
        <w:t>Noting any assumptions</w:t>
      </w:r>
      <w:r w:rsidR="005F274E">
        <w:t>, standards and data sources used to calculate the figure</w:t>
      </w:r>
    </w:p>
    <w:p w14:paraId="5A64ABA3" w14:textId="7A53A698" w:rsidR="005F274E" w:rsidRDefault="008A6EED" w:rsidP="001D6CD8">
      <w:pPr>
        <w:pStyle w:val="ListParagraph"/>
        <w:numPr>
          <w:ilvl w:val="0"/>
          <w:numId w:val="4"/>
        </w:numPr>
      </w:pPr>
      <w:r>
        <w:t>State a level of confidence in the figures, e.g. High / Medium / Low</w:t>
      </w:r>
    </w:p>
    <w:p w14:paraId="3BA2E9B0" w14:textId="77777777" w:rsidR="005365B4" w:rsidRDefault="005365B4" w:rsidP="005365B4">
      <w:pPr>
        <w:pStyle w:val="ListParagraph"/>
        <w:numPr>
          <w:ilvl w:val="0"/>
          <w:numId w:val="0"/>
        </w:numPr>
        <w:ind w:left="1004"/>
      </w:pPr>
    </w:p>
    <w:p w14:paraId="6FDDA88B" w14:textId="77777777" w:rsidR="008A6EED" w:rsidRDefault="008A6EED" w:rsidP="008A6EED">
      <w:pPr>
        <w:pStyle w:val="ListParagraph"/>
        <w:numPr>
          <w:ilvl w:val="0"/>
          <w:numId w:val="0"/>
        </w:numPr>
        <w:ind w:left="1004"/>
      </w:pPr>
    </w:p>
    <w:p w14:paraId="66698D03" w14:textId="2F74E943" w:rsidR="008A6EED" w:rsidRPr="005365B4" w:rsidRDefault="008A6EED" w:rsidP="008A6EED">
      <w:pPr>
        <w:pStyle w:val="ListParagraph"/>
        <w:rPr>
          <w:b/>
          <w:bCs/>
        </w:rPr>
      </w:pPr>
      <w:r>
        <w:t xml:space="preserve"> </w:t>
      </w:r>
      <w:r w:rsidRPr="005365B4">
        <w:rPr>
          <w:b/>
          <w:bCs/>
        </w:rPr>
        <w:t xml:space="preserve">Examples </w:t>
      </w:r>
    </w:p>
    <w:p w14:paraId="3DC82C87" w14:textId="77777777" w:rsidR="008A6EED" w:rsidRDefault="008A6EED" w:rsidP="008A6EED">
      <w:pPr>
        <w:pStyle w:val="ListParagraph"/>
        <w:numPr>
          <w:ilvl w:val="0"/>
          <w:numId w:val="0"/>
        </w:numPr>
        <w:ind w:left="284"/>
      </w:pPr>
    </w:p>
    <w:p w14:paraId="19B119EF" w14:textId="5E8BAF48" w:rsidR="006577BD" w:rsidRDefault="007C0756" w:rsidP="005365B4">
      <w:pPr>
        <w:pStyle w:val="ListParagraph"/>
        <w:numPr>
          <w:ilvl w:val="0"/>
          <w:numId w:val="0"/>
        </w:numPr>
        <w:ind w:left="720"/>
        <w:rPr>
          <w:i/>
          <w:iCs/>
        </w:rPr>
      </w:pPr>
      <w:r>
        <w:rPr>
          <w:i/>
          <w:iCs/>
        </w:rPr>
        <w:t xml:space="preserve">~500 </w:t>
      </w:r>
      <w:proofErr w:type="spellStart"/>
      <w:r w:rsidRPr="007C0756">
        <w:rPr>
          <w:i/>
          <w:iCs/>
        </w:rPr>
        <w:t>tCO</w:t>
      </w:r>
      <w:r w:rsidRPr="007C0756">
        <w:rPr>
          <w:rFonts w:ascii="Cambria Math" w:hAnsi="Cambria Math" w:cs="Cambria Math"/>
          <w:i/>
          <w:iCs/>
        </w:rPr>
        <w:t>₂</w:t>
      </w:r>
      <w:r w:rsidRPr="007C0756">
        <w:rPr>
          <w:i/>
          <w:iCs/>
        </w:rPr>
        <w:t>e</w:t>
      </w:r>
      <w:proofErr w:type="spellEnd"/>
      <w:r>
        <w:rPr>
          <w:i/>
          <w:iCs/>
        </w:rPr>
        <w:t xml:space="preserve"> </w:t>
      </w:r>
      <w:r w:rsidR="00447871">
        <w:rPr>
          <w:i/>
          <w:iCs/>
        </w:rPr>
        <w:t>embodied Carbon from 2,000m</w:t>
      </w:r>
      <w:r w:rsidR="00447871">
        <w:rPr>
          <w:i/>
          <w:iCs/>
          <w:vertAlign w:val="superscript"/>
        </w:rPr>
        <w:t>2</w:t>
      </w:r>
      <w:r w:rsidR="00447871">
        <w:rPr>
          <w:i/>
          <w:iCs/>
        </w:rPr>
        <w:t xml:space="preserve"> concrete </w:t>
      </w:r>
      <w:r w:rsidR="009602CD">
        <w:rPr>
          <w:i/>
          <w:iCs/>
        </w:rPr>
        <w:t xml:space="preserve">based on an industry average of </w:t>
      </w:r>
      <w:r w:rsidR="004E7033">
        <w:rPr>
          <w:i/>
          <w:iCs/>
        </w:rPr>
        <w:t>0.25 tCO</w:t>
      </w:r>
      <w:r w:rsidR="004E7033">
        <w:rPr>
          <w:i/>
          <w:iCs/>
          <w:vertAlign w:val="subscript"/>
        </w:rPr>
        <w:t>2</w:t>
      </w:r>
      <w:r w:rsidR="004E7033">
        <w:rPr>
          <w:i/>
          <w:iCs/>
        </w:rPr>
        <w:t>e</w:t>
      </w:r>
      <w:r w:rsidR="00794097">
        <w:rPr>
          <w:i/>
          <w:iCs/>
        </w:rPr>
        <w:t>m</w:t>
      </w:r>
      <w:r w:rsidR="00794097">
        <w:rPr>
          <w:i/>
          <w:iCs/>
          <w:vertAlign w:val="superscript"/>
        </w:rPr>
        <w:t>-</w:t>
      </w:r>
      <w:proofErr w:type="gramStart"/>
      <w:r w:rsidR="00794097">
        <w:rPr>
          <w:i/>
          <w:iCs/>
          <w:vertAlign w:val="superscript"/>
        </w:rPr>
        <w:t xml:space="preserve">3 </w:t>
      </w:r>
      <w:r w:rsidR="00794097">
        <w:rPr>
          <w:i/>
          <w:iCs/>
        </w:rPr>
        <w:t xml:space="preserve"> (</w:t>
      </w:r>
      <w:proofErr w:type="gramEnd"/>
      <w:r w:rsidR="00794097">
        <w:rPr>
          <w:i/>
          <w:iCs/>
        </w:rPr>
        <w:t>tonnes of CO</w:t>
      </w:r>
      <w:r w:rsidR="00794097">
        <w:rPr>
          <w:i/>
          <w:iCs/>
          <w:vertAlign w:val="subscript"/>
        </w:rPr>
        <w:t>2</w:t>
      </w:r>
      <w:r w:rsidR="00794097">
        <w:rPr>
          <w:i/>
          <w:iCs/>
        </w:rPr>
        <w:t xml:space="preserve"> equivalent per </w:t>
      </w:r>
      <w:r w:rsidR="003D0CAA">
        <w:rPr>
          <w:i/>
          <w:iCs/>
        </w:rPr>
        <w:t>cubic metre)</w:t>
      </w:r>
    </w:p>
    <w:p w14:paraId="62EE99E4" w14:textId="77777777" w:rsidR="003D0CAA" w:rsidRDefault="003D0CAA" w:rsidP="008A6EED">
      <w:pPr>
        <w:pStyle w:val="ListParagraph"/>
        <w:numPr>
          <w:ilvl w:val="0"/>
          <w:numId w:val="0"/>
        </w:numPr>
        <w:ind w:left="284"/>
        <w:rPr>
          <w:i/>
          <w:iCs/>
        </w:rPr>
      </w:pPr>
    </w:p>
    <w:p w14:paraId="75009A0B" w14:textId="2C1946D9" w:rsidR="003D0CAA" w:rsidRDefault="006F4014" w:rsidP="005365B4">
      <w:pPr>
        <w:pStyle w:val="ListParagraph"/>
        <w:numPr>
          <w:ilvl w:val="0"/>
          <w:numId w:val="0"/>
        </w:numPr>
        <w:ind w:left="720"/>
        <w:rPr>
          <w:i/>
        </w:rPr>
      </w:pPr>
      <w:r>
        <w:rPr>
          <w:i/>
        </w:rPr>
        <w:t>Qualitative assessment only at this stage. Detailed calculations using PAS 2080 methodology to be provided at OBC.</w:t>
      </w:r>
    </w:p>
    <w:p w14:paraId="3807C093" w14:textId="77777777" w:rsidR="006F4014" w:rsidRDefault="006F4014" w:rsidP="008A6EED">
      <w:pPr>
        <w:pStyle w:val="ListParagraph"/>
        <w:numPr>
          <w:ilvl w:val="0"/>
          <w:numId w:val="0"/>
        </w:numPr>
        <w:ind w:left="284"/>
        <w:rPr>
          <w:i/>
        </w:rPr>
      </w:pPr>
    </w:p>
    <w:p w14:paraId="16F8877F" w14:textId="7FFD4B88" w:rsidR="006F4014" w:rsidRPr="00794097" w:rsidRDefault="005365B4" w:rsidP="005365B4">
      <w:pPr>
        <w:pStyle w:val="ListParagraph"/>
        <w:numPr>
          <w:ilvl w:val="0"/>
          <w:numId w:val="0"/>
        </w:numPr>
        <w:ind w:left="720"/>
        <w:rPr>
          <w:i/>
          <w:iCs/>
        </w:rPr>
      </w:pPr>
      <w:r>
        <w:rPr>
          <w:i/>
        </w:rPr>
        <w:t xml:space="preserve">Estimated 50 </w:t>
      </w:r>
      <w:proofErr w:type="spellStart"/>
      <w:r>
        <w:rPr>
          <w:i/>
        </w:rPr>
        <w:t>tCO₂e</w:t>
      </w:r>
      <w:proofErr w:type="spellEnd"/>
      <w:r>
        <w:rPr>
          <w:i/>
        </w:rPr>
        <w:t>/year avoided through modal shift of 500 car journeys/day. Based on BEIS conversion factors.</w:t>
      </w:r>
    </w:p>
    <w:p w14:paraId="7CB7CC72" w14:textId="77777777" w:rsidR="008A6EED" w:rsidRDefault="008A6EED" w:rsidP="008A6EED">
      <w:pPr>
        <w:pStyle w:val="ListParagraph"/>
        <w:numPr>
          <w:ilvl w:val="0"/>
          <w:numId w:val="0"/>
        </w:numPr>
        <w:ind w:left="284"/>
      </w:pPr>
    </w:p>
    <w:p w14:paraId="4500B19C" w14:textId="77777777" w:rsidR="00192236" w:rsidRDefault="00192236" w:rsidP="00192236">
      <w:pPr>
        <w:pStyle w:val="ListParagraph"/>
        <w:numPr>
          <w:ilvl w:val="0"/>
          <w:numId w:val="0"/>
        </w:numPr>
        <w:ind w:left="426"/>
        <w:jc w:val="left"/>
      </w:pPr>
    </w:p>
    <w:p w14:paraId="306FE388" w14:textId="77777777" w:rsidR="00B96461" w:rsidRDefault="00B96461" w:rsidP="00B96461">
      <w:pPr>
        <w:pStyle w:val="ListParagraph"/>
        <w:numPr>
          <w:ilvl w:val="0"/>
          <w:numId w:val="0"/>
        </w:numPr>
        <w:ind w:left="284"/>
      </w:pPr>
    </w:p>
    <w:p w14:paraId="62F6C852" w14:textId="77777777" w:rsidR="00B96461" w:rsidRDefault="00B96461" w:rsidP="00B96461">
      <w:pPr>
        <w:pStyle w:val="ListParagraph"/>
        <w:numPr>
          <w:ilvl w:val="0"/>
          <w:numId w:val="0"/>
        </w:numPr>
        <w:ind w:left="426"/>
        <w:jc w:val="left"/>
      </w:pPr>
    </w:p>
    <w:p w14:paraId="41D5CFDC" w14:textId="77777777" w:rsidR="00537426" w:rsidRDefault="00537426" w:rsidP="00192236">
      <w:pPr>
        <w:pStyle w:val="ListParagraph"/>
        <w:numPr>
          <w:ilvl w:val="0"/>
          <w:numId w:val="0"/>
        </w:numPr>
        <w:ind w:left="1004"/>
      </w:pPr>
    </w:p>
    <w:p w14:paraId="079C3DBD" w14:textId="77777777" w:rsidR="00FA6ADA" w:rsidRDefault="00FA6ADA" w:rsidP="00FA6ADA">
      <w:pPr>
        <w:pStyle w:val="ListParagraph"/>
        <w:numPr>
          <w:ilvl w:val="0"/>
          <w:numId w:val="0"/>
        </w:numPr>
        <w:ind w:left="284"/>
      </w:pPr>
    </w:p>
    <w:p w14:paraId="00278815" w14:textId="77777777" w:rsidR="00FA6ADA" w:rsidRDefault="00FA6ADA" w:rsidP="00FA6ADA">
      <w:pPr>
        <w:pStyle w:val="ListParagraph"/>
        <w:numPr>
          <w:ilvl w:val="0"/>
          <w:numId w:val="0"/>
        </w:numPr>
        <w:ind w:left="426"/>
        <w:jc w:val="left"/>
      </w:pPr>
    </w:p>
    <w:p w14:paraId="78FA4625" w14:textId="610FE402" w:rsidR="008E1B07" w:rsidRDefault="008E1B07" w:rsidP="008E1B07"/>
    <w:p w14:paraId="2ED273C2" w14:textId="77777777" w:rsidR="008E1B07" w:rsidRDefault="008E1B07" w:rsidP="008E1B07"/>
    <w:p w14:paraId="4DA4725A" w14:textId="77777777" w:rsidR="008E1B07" w:rsidRDefault="008E1B07" w:rsidP="007874DC"/>
    <w:p w14:paraId="4728CBAD" w14:textId="77777777" w:rsidR="008E1B07" w:rsidRPr="002345D2" w:rsidRDefault="008E1B07" w:rsidP="007874DC"/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3207"/>
        <w:gridCol w:w="1674"/>
        <w:gridCol w:w="1777"/>
        <w:gridCol w:w="2545"/>
      </w:tblGrid>
      <w:tr w:rsidR="00F840E6" w:rsidRPr="00F840E6" w14:paraId="46CEE8CA" w14:textId="77777777" w:rsidTr="00317656">
        <w:trPr>
          <w:trHeight w:val="353"/>
        </w:trPr>
        <w:tc>
          <w:tcPr>
            <w:tcW w:w="9203" w:type="dxa"/>
            <w:gridSpan w:val="4"/>
            <w:shd w:val="clear" w:color="auto" w:fill="FFEAD6" w:themeFill="accent1" w:themeFillTint="33"/>
          </w:tcPr>
          <w:p w14:paraId="03BEB914" w14:textId="3AC153D8" w:rsidR="00E235FF" w:rsidRPr="00F402BA" w:rsidRDefault="00F840E6" w:rsidP="00F840E6">
            <w:pPr>
              <w:framePr w:hSpace="180" w:wrap="around" w:vAnchor="text" w:hAnchor="margin" w:y="215"/>
              <w:rPr>
                <w:rFonts w:cs="Arial"/>
                <w:i/>
                <w:iCs/>
                <w:sz w:val="22"/>
                <w:szCs w:val="22"/>
              </w:rPr>
            </w:pPr>
            <w:r w:rsidRPr="00F402BA">
              <w:rPr>
                <w:rFonts w:cs="Arial"/>
                <w:i/>
                <w:iCs/>
                <w:sz w:val="22"/>
                <w:szCs w:val="22"/>
              </w:rPr>
              <w:lastRenderedPageBreak/>
              <w:t xml:space="preserve">Table </w:t>
            </w:r>
            <w:r w:rsidR="000061B3" w:rsidRPr="00F402BA">
              <w:rPr>
                <w:rFonts w:cs="Arial"/>
                <w:i/>
                <w:iCs/>
                <w:sz w:val="22"/>
                <w:szCs w:val="22"/>
              </w:rPr>
              <w:t>2</w:t>
            </w:r>
            <w:r w:rsidRPr="00F402BA">
              <w:rPr>
                <w:rFonts w:cs="Arial"/>
                <w:i/>
                <w:iCs/>
                <w:sz w:val="22"/>
                <w:szCs w:val="22"/>
              </w:rPr>
              <w:t xml:space="preserve"> Whole Life </w:t>
            </w:r>
            <w:r w:rsidR="003B0EE4" w:rsidRPr="00F402BA">
              <w:rPr>
                <w:rFonts w:cs="Arial"/>
                <w:i/>
                <w:iCs/>
                <w:sz w:val="22"/>
                <w:szCs w:val="22"/>
              </w:rPr>
              <w:t>C</w:t>
            </w:r>
            <w:r w:rsidRPr="00F402BA">
              <w:rPr>
                <w:rFonts w:cs="Arial"/>
                <w:i/>
                <w:iCs/>
                <w:sz w:val="22"/>
                <w:szCs w:val="22"/>
              </w:rPr>
              <w:t xml:space="preserve">arbon Quantification </w:t>
            </w:r>
          </w:p>
        </w:tc>
      </w:tr>
      <w:tr w:rsidR="00A80CCE" w:rsidRPr="00F840E6" w14:paraId="3B2D6BD5" w14:textId="77777777" w:rsidTr="00A80CCE">
        <w:trPr>
          <w:trHeight w:val="746"/>
        </w:trPr>
        <w:tc>
          <w:tcPr>
            <w:tcW w:w="3207" w:type="dxa"/>
            <w:shd w:val="clear" w:color="auto" w:fill="D9D9D9" w:themeFill="background1" w:themeFillShade="D9"/>
          </w:tcPr>
          <w:p w14:paraId="53FB9186" w14:textId="2F0DCABC" w:rsidR="00F840E6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F840E6">
              <w:t>Lifecycle Stage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750A9526" w14:textId="7F8D2E8A" w:rsidR="00F840E6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F840E6">
              <w:t>Carbon Impact Assessment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3208B9FB" w14:textId="396313F9" w:rsidR="00F840E6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F840E6">
              <w:t>Quantification (tCO</w:t>
            </w:r>
            <w:r w:rsidRPr="008B4C9E">
              <w:rPr>
                <w:vertAlign w:val="subscript"/>
              </w:rPr>
              <w:t>2</w:t>
            </w:r>
            <w:r w:rsidRPr="008B4C9E">
              <w:t>e</w:t>
            </w:r>
            <w:r w:rsidRPr="00F840E6">
              <w:t>)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13D3B0AC" w14:textId="22127BD1" w:rsidR="00F840E6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F840E6">
              <w:t>Methodology / Assumptions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840E6" w:rsidRPr="00F840E6" w14:paraId="61756F05" w14:textId="77777777" w:rsidTr="00AC2E75">
        <w:trPr>
          <w:trHeight w:val="428"/>
        </w:trPr>
        <w:tc>
          <w:tcPr>
            <w:tcW w:w="9203" w:type="dxa"/>
            <w:gridSpan w:val="4"/>
            <w:shd w:val="clear" w:color="auto" w:fill="F2F2F2" w:themeFill="background1" w:themeFillShade="F2"/>
          </w:tcPr>
          <w:p w14:paraId="0D6B1E48" w14:textId="5A4994B9" w:rsidR="00F840E6" w:rsidRPr="00F840E6" w:rsidRDefault="00F840E6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EM</w:t>
            </w:r>
            <w:r w:rsidR="003B0EE4"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BODIED</w:t>
            </w:r>
            <w:r w:rsidR="003B0EE4"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B0EE4"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CARBON</w:t>
            </w:r>
            <w:r w:rsidR="003B0EE4"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B0EE4"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(CONSTRUCTION)</w:t>
            </w:r>
          </w:p>
        </w:tc>
      </w:tr>
      <w:tr w:rsidR="00A80CCE" w:rsidRPr="00F840E6" w14:paraId="724C34A2" w14:textId="77777777" w:rsidTr="00A80CCE">
        <w:trPr>
          <w:trHeight w:val="447"/>
        </w:trPr>
        <w:tc>
          <w:tcPr>
            <w:tcW w:w="3207" w:type="dxa"/>
          </w:tcPr>
          <w:p w14:paraId="7F3B4072" w14:textId="19FCCBFA" w:rsidR="00F840E6" w:rsidRPr="00F840E6" w:rsidRDefault="00A80CCE" w:rsidP="00894DA6">
            <w:pPr>
              <w:pStyle w:val="TableText"/>
              <w:framePr w:wrap="around"/>
            </w:pPr>
            <w:r w:rsidRPr="00A80CCE">
              <w:t>Materials (concrete, steel, other)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-2000338139"/>
              <w:placeholder>
                <w:docPart w:val="B5E099AA8BAE4B5F806A8C24A5C3456F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  <w:listItem w:displayText="To Be Determined" w:value="To Be Determined"/>
              </w:dropDownList>
            </w:sdtPr>
            <w:sdtContent>
              <w:p w14:paraId="1F245CA9" w14:textId="4C2263E3" w:rsidR="00F840E6" w:rsidRPr="00F840E6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371C9484" w14:textId="77777777" w:rsidR="00F840E6" w:rsidRDefault="00F840E6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510393FD" w14:textId="1641ABE4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11512D86" w14:textId="77777777" w:rsidR="00F840E6" w:rsidRPr="00F840E6" w:rsidRDefault="00F840E6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A80CCE" w:rsidRPr="00F840E6" w14:paraId="5B9BEC40" w14:textId="77777777" w:rsidTr="00A80CCE">
        <w:trPr>
          <w:trHeight w:val="428"/>
        </w:trPr>
        <w:tc>
          <w:tcPr>
            <w:tcW w:w="3207" w:type="dxa"/>
          </w:tcPr>
          <w:p w14:paraId="4C70A900" w14:textId="3244D834" w:rsidR="00F840E6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Transport to site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-1902132820"/>
              <w:placeholder>
                <w:docPart w:val="4B7CB20C4BA547F4BFF0BEAE08200BD2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</w:dropDownList>
            </w:sdtPr>
            <w:sdtContent>
              <w:p w14:paraId="191055EB" w14:textId="5F3695EC" w:rsidR="00F840E6" w:rsidRPr="00F840E6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14C8DAA6" w14:textId="77777777" w:rsidR="00F840E6" w:rsidRDefault="00F840E6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22BCE7F2" w14:textId="15E4D750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441B0502" w14:textId="77777777" w:rsidR="00F840E6" w:rsidRPr="00F840E6" w:rsidRDefault="00F840E6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A80CCE" w:rsidRPr="00F840E6" w14:paraId="684BAE15" w14:textId="77777777" w:rsidTr="00A80CCE">
        <w:trPr>
          <w:trHeight w:val="428"/>
        </w:trPr>
        <w:tc>
          <w:tcPr>
            <w:tcW w:w="3207" w:type="dxa"/>
          </w:tcPr>
          <w:p w14:paraId="67B6853B" w14:textId="57260336" w:rsidR="00F840E6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Construction activities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1957675411"/>
              <w:placeholder>
                <w:docPart w:val="AFF6E466960A4DB2AAFA5602D8120DA2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</w:dropDownList>
            </w:sdtPr>
            <w:sdtContent>
              <w:p w14:paraId="60220AD0" w14:textId="4633E0DC" w:rsidR="00F840E6" w:rsidRPr="00F840E6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5075AB38" w14:textId="77777777" w:rsidR="00F840E6" w:rsidRDefault="00F840E6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1505BA5C" w14:textId="47149384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17CB2B60" w14:textId="77777777" w:rsidR="00F840E6" w:rsidRPr="00F840E6" w:rsidRDefault="00F840E6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3B0EE4" w:rsidRPr="00F840E6" w14:paraId="2B7BCECC" w14:textId="77777777" w:rsidTr="00AC2E75">
        <w:trPr>
          <w:trHeight w:val="428"/>
        </w:trPr>
        <w:tc>
          <w:tcPr>
            <w:tcW w:w="9203" w:type="dxa"/>
            <w:gridSpan w:val="4"/>
            <w:shd w:val="clear" w:color="auto" w:fill="F2F2F2" w:themeFill="background1" w:themeFillShade="F2"/>
          </w:tcPr>
          <w:p w14:paraId="330D978D" w14:textId="7D28F978" w:rsidR="00F840E6" w:rsidRPr="00F840E6" w:rsidRDefault="003B0EE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OPERATIONAL</w:t>
            </w:r>
            <w:r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CARBON (IN-USE)</w:t>
            </w:r>
          </w:p>
        </w:tc>
      </w:tr>
      <w:tr w:rsidR="00A80CCE" w:rsidRPr="00F840E6" w14:paraId="68E92028" w14:textId="77777777" w:rsidTr="00A80CCE">
        <w:trPr>
          <w:trHeight w:val="428"/>
        </w:trPr>
        <w:tc>
          <w:tcPr>
            <w:tcW w:w="3207" w:type="dxa"/>
          </w:tcPr>
          <w:p w14:paraId="50BC3B8A" w14:textId="4B530AEA" w:rsidR="00A80CCE" w:rsidRPr="00A80CCE" w:rsidRDefault="00A80CCE" w:rsidP="00894DA6">
            <w:pPr>
              <w:pStyle w:val="TableText"/>
              <w:framePr w:wrap="around"/>
            </w:pPr>
            <w:r w:rsidRPr="00A80CCE">
              <w:t>Energy consumption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154119004"/>
              <w:placeholder>
                <w:docPart w:val="B8E4D2BDB0A446EAAA49BF50DC3BD31F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</w:dropDownList>
            </w:sdtPr>
            <w:sdtContent>
              <w:p w14:paraId="6044EEBA" w14:textId="7C318DDC" w:rsidR="00A80CCE" w:rsidRPr="00A80CCE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39CFA3AD" w14:textId="77777777" w:rsidR="00A80CCE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4F874E5B" w14:textId="77777777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14D5CB68" w14:textId="77777777" w:rsidR="00A80CCE" w:rsidRPr="00F840E6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A80CCE" w:rsidRPr="00F840E6" w14:paraId="048BC26D" w14:textId="77777777" w:rsidTr="00A80CCE">
        <w:trPr>
          <w:trHeight w:val="428"/>
        </w:trPr>
        <w:tc>
          <w:tcPr>
            <w:tcW w:w="3207" w:type="dxa"/>
          </w:tcPr>
          <w:p w14:paraId="0F5BB1DC" w14:textId="5961EBC7" w:rsidR="00A80CCE" w:rsidRPr="00A80CCE" w:rsidRDefault="00A80CCE" w:rsidP="00894DA6">
            <w:pPr>
              <w:pStyle w:val="TableText"/>
              <w:framePr w:wrap="around"/>
            </w:pPr>
            <w:r w:rsidRPr="00A80CCE">
              <w:t xml:space="preserve">Transport/mobility impacts 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-1985622279"/>
              <w:placeholder>
                <w:docPart w:val="CD2987AF3D5440148FE43FB60CD8DFE0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</w:dropDownList>
            </w:sdtPr>
            <w:sdtContent>
              <w:p w14:paraId="4BC30EE0" w14:textId="141C2D15" w:rsidR="00A80CCE" w:rsidRPr="00A80CCE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078BC8C4" w14:textId="77777777" w:rsidR="00A80CCE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151E8BEF" w14:textId="77777777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4FEAFA28" w14:textId="77777777" w:rsidR="00A80CCE" w:rsidRPr="00F840E6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3B0EE4" w:rsidRPr="00F840E6" w14:paraId="39F2A799" w14:textId="77777777" w:rsidTr="00AC2E75">
        <w:trPr>
          <w:trHeight w:val="428"/>
        </w:trPr>
        <w:tc>
          <w:tcPr>
            <w:tcW w:w="9203" w:type="dxa"/>
            <w:gridSpan w:val="4"/>
            <w:shd w:val="clear" w:color="auto" w:fill="F2F2F2" w:themeFill="background1" w:themeFillShade="F2"/>
          </w:tcPr>
          <w:p w14:paraId="0ECF18AF" w14:textId="29A1D622" w:rsidR="003B0EE4" w:rsidRPr="00F840E6" w:rsidRDefault="003B0EE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END-OF-LIFE</w:t>
            </w:r>
            <w:r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CARBON</w:t>
            </w:r>
          </w:p>
        </w:tc>
      </w:tr>
      <w:tr w:rsidR="00A80CCE" w:rsidRPr="00F840E6" w14:paraId="49C807E3" w14:textId="77777777" w:rsidTr="00A80CCE">
        <w:trPr>
          <w:trHeight w:val="428"/>
        </w:trPr>
        <w:tc>
          <w:tcPr>
            <w:tcW w:w="3207" w:type="dxa"/>
          </w:tcPr>
          <w:p w14:paraId="0103F0BF" w14:textId="6CDF162A" w:rsidR="00A80CCE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Disposal/demolition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-1902056603"/>
              <w:placeholder>
                <w:docPart w:val="6F277418825D47E185E9B4F608BE782C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</w:dropDownList>
            </w:sdtPr>
            <w:sdtContent>
              <w:p w14:paraId="0F376EDC" w14:textId="0FFDD442" w:rsidR="00A80CCE" w:rsidRPr="00A80CCE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1074EC06" w14:textId="77777777" w:rsidR="00A80CCE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5CA4AC7D" w14:textId="77777777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347A1017" w14:textId="77777777" w:rsidR="00A80CCE" w:rsidRPr="00F840E6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3B0EE4" w:rsidRPr="00F840E6" w14:paraId="2BC4864E" w14:textId="77777777" w:rsidTr="00AC2E75">
        <w:trPr>
          <w:trHeight w:val="428"/>
        </w:trPr>
        <w:tc>
          <w:tcPr>
            <w:tcW w:w="9203" w:type="dxa"/>
            <w:gridSpan w:val="4"/>
            <w:shd w:val="clear" w:color="auto" w:fill="F2F2F2" w:themeFill="background1" w:themeFillShade="F2"/>
          </w:tcPr>
          <w:p w14:paraId="3A856D72" w14:textId="748DA561" w:rsidR="003B0EE4" w:rsidRPr="00A80CCE" w:rsidRDefault="003B0EE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</w:pP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CARBON B</w:t>
            </w:r>
            <w:r w:rsidR="00A11F14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E</w:t>
            </w: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 xml:space="preserve">NEFITS </w:t>
            </w:r>
          </w:p>
        </w:tc>
      </w:tr>
      <w:tr w:rsidR="00A80CCE" w:rsidRPr="00F840E6" w14:paraId="00CF0039" w14:textId="77777777" w:rsidTr="00A80CCE">
        <w:trPr>
          <w:trHeight w:val="428"/>
        </w:trPr>
        <w:tc>
          <w:tcPr>
            <w:tcW w:w="3207" w:type="dxa"/>
          </w:tcPr>
          <w:p w14:paraId="71257173" w14:textId="260CB662" w:rsidR="00A80CCE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Carbon sequestration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1375658377"/>
              <w:placeholder>
                <w:docPart w:val="0683D2BB775B4959BD4927078FF18116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</w:dropDownList>
            </w:sdtPr>
            <w:sdtContent>
              <w:p w14:paraId="447E3965" w14:textId="03142065" w:rsidR="00A80CCE" w:rsidRPr="00A80CCE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45A22208" w14:textId="77777777" w:rsidR="00A80CCE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396CB1D5" w14:textId="77777777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19EEFF90" w14:textId="77777777" w:rsidR="00A80CCE" w:rsidRPr="00F840E6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A80CCE" w:rsidRPr="00F840E6" w14:paraId="64179312" w14:textId="77777777" w:rsidTr="00A80CCE">
        <w:trPr>
          <w:trHeight w:val="428"/>
        </w:trPr>
        <w:tc>
          <w:tcPr>
            <w:tcW w:w="3207" w:type="dxa"/>
          </w:tcPr>
          <w:p w14:paraId="107B530C" w14:textId="4B38E47F" w:rsidR="00A80CCE" w:rsidRPr="00F840E6" w:rsidRDefault="00A80CCE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Avoid emissions from modal shift</w:t>
            </w:r>
          </w:p>
        </w:tc>
        <w:tc>
          <w:tcPr>
            <w:tcW w:w="1674" w:type="dxa"/>
          </w:tcPr>
          <w:sdt>
            <w:sdtPr>
              <w:alias w:val="Carbon Impact"/>
              <w:tag w:val="Carbon Impact"/>
              <w:id w:val="661285104"/>
              <w:placeholder>
                <w:docPart w:val="590276489E9D485AA44B4787B91DFFDF"/>
              </w:placeholder>
              <w:showingPlcHdr/>
              <w:dropDownList>
                <w:listItem w:value="Choose an item."/>
                <w:listItem w:displayText="Significantly Beneficial" w:value="Significantly Beneficial"/>
                <w:listItem w:displayText="Moderately Beneficial" w:value="Moderately Beneficial"/>
                <w:listItem w:displayText="Slightly Beneficial" w:value="Slightly Beneficial"/>
                <w:listItem w:displayText="Neutral" w:value="Neutral"/>
                <w:listItem w:displayText="Slightly Adverse" w:value="Slightly Adverse"/>
                <w:listItem w:displayText="Moderately Adverse" w:value="Moderately Adverse"/>
                <w:listItem w:displayText="Significantly Adverse" w:value="Significantly Adverse"/>
              </w:dropDownList>
            </w:sdtPr>
            <w:sdtContent>
              <w:p w14:paraId="662DAEB3" w14:textId="0EBD9E12" w:rsidR="00A80CCE" w:rsidRPr="00A80CCE" w:rsidRDefault="00A80CCE" w:rsidP="00A80CCE">
                <w:pPr>
                  <w:framePr w:hSpace="180" w:wrap="around" w:vAnchor="text" w:hAnchor="margin" w:y="215"/>
                </w:pPr>
                <w:r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1777" w:type="dxa"/>
          </w:tcPr>
          <w:p w14:paraId="41FF843B" w14:textId="77777777" w:rsidR="00A80CCE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  <w:p w14:paraId="019403D7" w14:textId="77777777" w:rsidR="005365B4" w:rsidRPr="00F840E6" w:rsidRDefault="005365B4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45" w:type="dxa"/>
          </w:tcPr>
          <w:p w14:paraId="2663F76B" w14:textId="77777777" w:rsidR="00A80CCE" w:rsidRPr="00F840E6" w:rsidRDefault="00A80CCE" w:rsidP="00F840E6">
            <w:pPr>
              <w:framePr w:hSpace="180" w:wrap="around" w:vAnchor="text" w:hAnchor="margin" w:y="215"/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3B0EE4" w:rsidRPr="00F840E6" w14:paraId="0C7018F6" w14:textId="77777777" w:rsidTr="00A80CCE">
        <w:trPr>
          <w:trHeight w:val="1683"/>
        </w:trPr>
        <w:tc>
          <w:tcPr>
            <w:tcW w:w="9203" w:type="dxa"/>
            <w:gridSpan w:val="4"/>
          </w:tcPr>
          <w:p w14:paraId="068DE3FD" w14:textId="3CCE1157" w:rsidR="003B0EE4" w:rsidRPr="00A80CCE" w:rsidRDefault="003B0EE4" w:rsidP="00A80CCE">
            <w:pPr>
              <w:framePr w:hSpace="180" w:wrap="around" w:vAnchor="text" w:hAnchor="margin" w:y="215"/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A11F14">
              <w:rPr>
                <w:rFonts w:eastAsia="Times New Roman" w:cs="Arial"/>
                <w:i/>
                <w:color w:val="000000"/>
                <w:lang w:eastAsia="en-GB"/>
              </w:rPr>
              <w:t>Net Carbon Impact Over Project Lifetime</w:t>
            </w:r>
            <w:r w:rsidRPr="00A80CCE">
              <w:rPr>
                <w:rFonts w:eastAsia="Times New Roman" w:cs="Arial"/>
                <w:iCs/>
                <w:color w:val="000000"/>
                <w:lang w:eastAsia="en-GB"/>
              </w:rPr>
              <w:t xml:space="preserve">    </w:t>
            </w:r>
            <w:sdt>
              <w:sdtPr>
                <w:alias w:val="Carbon Impact"/>
                <w:tag w:val="Carbon Impact"/>
                <w:id w:val="974562084"/>
                <w:placeholder>
                  <w:docPart w:val="C434296253A94512AB7A61E9DBA956D3"/>
                </w:placeholder>
                <w:showingPlcHdr/>
                <w:dropDownList>
                  <w:listItem w:value="Choose an item."/>
                  <w:listItem w:displayText="Significantly Beneficial" w:value="Significantly Beneficial"/>
                  <w:listItem w:displayText="Moderately Beneficial" w:value="Moderately Beneficial"/>
                  <w:listItem w:displayText="Slightly Beneficial" w:value="Slightly Beneficial"/>
                  <w:listItem w:displayText="Neutral" w:value="Neutral"/>
                  <w:listItem w:displayText="Slightly Adverse" w:value="Slightly Adverse"/>
                  <w:listItem w:displayText="Moderately Adverse" w:value="Moderately Adverse"/>
                  <w:listItem w:displayText="Significantly Adverse" w:value="Significantly Adverse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7B92D88" w14:textId="77777777" w:rsidR="00F840E6" w:rsidRPr="00F840E6" w:rsidRDefault="00F840E6" w:rsidP="00F840E6">
      <w:pPr>
        <w:rPr>
          <w:rFonts w:cs="Arial"/>
        </w:rPr>
        <w:sectPr w:rsidR="00F840E6" w:rsidRPr="00F840E6" w:rsidSect="00FD0698">
          <w:footerReference w:type="default" r:id="rId15"/>
          <w:footerReference w:type="first" r:id="rId16"/>
          <w:pgSz w:w="11906" w:h="16838"/>
          <w:pgMar w:top="1418" w:right="1440" w:bottom="1440" w:left="1440" w:header="346" w:footer="624" w:gutter="0"/>
          <w:cols w:space="708"/>
          <w:docGrid w:linePitch="360"/>
        </w:sectPr>
      </w:pPr>
    </w:p>
    <w:p w14:paraId="6176568C" w14:textId="38B7D00F" w:rsidR="00F840E6" w:rsidRPr="00FB1983" w:rsidRDefault="00FB1983" w:rsidP="00EF7BC1">
      <w:pPr>
        <w:rPr>
          <w:b/>
          <w:bCs/>
        </w:rPr>
      </w:pPr>
      <w:r w:rsidRPr="00FB1983">
        <w:rPr>
          <w:b/>
          <w:bCs/>
        </w:rPr>
        <w:lastRenderedPageBreak/>
        <w:t>Table 3.  Carbon Mitigation and Management</w:t>
      </w:r>
    </w:p>
    <w:p w14:paraId="474290E6" w14:textId="073B0C76" w:rsidR="002A2EA6" w:rsidRDefault="0088182C" w:rsidP="001D6CD8">
      <w:pPr>
        <w:pStyle w:val="ListParagraph"/>
        <w:numPr>
          <w:ilvl w:val="0"/>
          <w:numId w:val="5"/>
        </w:numPr>
        <w:ind w:left="426" w:hanging="426"/>
      </w:pPr>
      <w:r>
        <w:t>For each stage in table 3 complete the</w:t>
      </w:r>
      <w:r w:rsidR="00664390">
        <w:t xml:space="preserve"> Proposed</w:t>
      </w:r>
      <w:r>
        <w:t xml:space="preserve"> Measures column</w:t>
      </w:r>
      <w:r w:rsidR="007F17FF">
        <w:t xml:space="preserve"> for each of the criteria. </w:t>
      </w:r>
    </w:p>
    <w:p w14:paraId="6E97ADF6" w14:textId="1D36FDB7" w:rsidR="00664390" w:rsidRDefault="00FA1F7C" w:rsidP="001D6CD8">
      <w:pPr>
        <w:pStyle w:val="ListParagraph"/>
        <w:numPr>
          <w:ilvl w:val="0"/>
          <w:numId w:val="5"/>
        </w:numPr>
        <w:ind w:left="426" w:hanging="426"/>
      </w:pPr>
      <w:r>
        <w:t xml:space="preserve">List the specific actions, </w:t>
      </w:r>
      <w:r w:rsidR="00341DD9">
        <w:t xml:space="preserve">industry </w:t>
      </w:r>
      <w:r w:rsidR="00083394">
        <w:t xml:space="preserve">standards, </w:t>
      </w:r>
      <w:r w:rsidR="00341DD9">
        <w:t>practical measures</w:t>
      </w:r>
    </w:p>
    <w:p w14:paraId="38D5F65E" w14:textId="5A08B6D3" w:rsidR="00A02FAB" w:rsidRDefault="00A02FAB" w:rsidP="001D6CD8">
      <w:pPr>
        <w:pStyle w:val="ListParagraph"/>
        <w:numPr>
          <w:ilvl w:val="0"/>
          <w:numId w:val="5"/>
        </w:numPr>
        <w:ind w:left="426" w:hanging="426"/>
      </w:pPr>
      <w:r>
        <w:t>Where known specify when the appropriate measures will be implemented</w:t>
      </w:r>
    </w:p>
    <w:p w14:paraId="0D47FEF8" w14:textId="0C028984" w:rsidR="002A2EA6" w:rsidRDefault="00351990" w:rsidP="00EF7BC1">
      <w:pPr>
        <w:pStyle w:val="ListParagraph"/>
        <w:numPr>
          <w:ilvl w:val="0"/>
          <w:numId w:val="5"/>
        </w:numPr>
        <w:ind w:left="426" w:hanging="426"/>
      </w:pPr>
      <w:r>
        <w:t xml:space="preserve">Include information </w:t>
      </w:r>
      <w:proofErr w:type="gramStart"/>
      <w:r>
        <w:t>with regard to</w:t>
      </w:r>
      <w:proofErr w:type="gramEnd"/>
      <w:r>
        <w:t xml:space="preserve"> responsibility for </w:t>
      </w:r>
      <w:r w:rsidR="00A30310">
        <w:t xml:space="preserve">the measures. 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A80CCE" w:rsidRPr="00F840E6" w14:paraId="1F6D1265" w14:textId="77777777" w:rsidTr="00A80CCE">
        <w:trPr>
          <w:trHeight w:val="353"/>
        </w:trPr>
        <w:tc>
          <w:tcPr>
            <w:tcW w:w="9203" w:type="dxa"/>
            <w:shd w:val="clear" w:color="auto" w:fill="FFEAD6" w:themeFill="accent1" w:themeFillTint="33"/>
          </w:tcPr>
          <w:p w14:paraId="19E94D6B" w14:textId="5F9B6B5C" w:rsidR="00A80CCE" w:rsidRDefault="00A80CCE" w:rsidP="00A80CCE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F840E6">
              <w:rPr>
                <w:rFonts w:cs="Arial"/>
                <w:i/>
                <w:iCs/>
                <w:sz w:val="22"/>
                <w:szCs w:val="22"/>
              </w:rPr>
              <w:t xml:space="preserve">Table </w:t>
            </w:r>
            <w:r w:rsidR="000061B3">
              <w:rPr>
                <w:rFonts w:cs="Arial"/>
                <w:i/>
                <w:iCs/>
                <w:sz w:val="22"/>
                <w:szCs w:val="22"/>
              </w:rPr>
              <w:t>3</w:t>
            </w:r>
            <w:r>
              <w:rPr>
                <w:rFonts w:cs="Arial"/>
                <w:i/>
                <w:iCs/>
                <w:sz w:val="22"/>
                <w:szCs w:val="22"/>
              </w:rPr>
              <w:t xml:space="preserve"> Carbon Management and Mitigation  </w:t>
            </w:r>
          </w:p>
          <w:p w14:paraId="733DA843" w14:textId="742C2303" w:rsidR="00E235FF" w:rsidRPr="00F840E6" w:rsidRDefault="00E235FF" w:rsidP="00A80CC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242"/>
        <w:gridCol w:w="6961"/>
      </w:tblGrid>
      <w:tr w:rsidR="00B36AE1" w:rsidRPr="00F840E6" w14:paraId="62E40C17" w14:textId="77777777" w:rsidTr="00B36AE1">
        <w:trPr>
          <w:trHeight w:val="746"/>
        </w:trPr>
        <w:tc>
          <w:tcPr>
            <w:tcW w:w="2242" w:type="dxa"/>
            <w:shd w:val="clear" w:color="auto" w:fill="D9D9D9" w:themeFill="background1" w:themeFillShade="D9"/>
          </w:tcPr>
          <w:p w14:paraId="36677EE3" w14:textId="714F43C2" w:rsidR="00B36AE1" w:rsidRPr="00F840E6" w:rsidRDefault="00B36AE1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Area</w:t>
            </w:r>
          </w:p>
        </w:tc>
        <w:tc>
          <w:tcPr>
            <w:tcW w:w="6961" w:type="dxa"/>
            <w:shd w:val="clear" w:color="auto" w:fill="D9D9D9" w:themeFill="background1" w:themeFillShade="D9"/>
          </w:tcPr>
          <w:p w14:paraId="7DFAB23A" w14:textId="77777777" w:rsidR="00B36AE1" w:rsidRPr="00A80CCE" w:rsidRDefault="00B36AE1" w:rsidP="00894DA6">
            <w:pPr>
              <w:pStyle w:val="TableText"/>
              <w:framePr w:wrap="around"/>
            </w:pPr>
            <w:r w:rsidRPr="00A80CCE">
              <w:t xml:space="preserve">Proposed </w:t>
            </w:r>
          </w:p>
          <w:p w14:paraId="3B7BAE45" w14:textId="5A06C23F" w:rsidR="00B36AE1" w:rsidRPr="00F840E6" w:rsidRDefault="00B36AE1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Measures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A80CCE" w:rsidRPr="00F840E6" w14:paraId="53A11BC5" w14:textId="77777777" w:rsidTr="00AC2E75">
        <w:trPr>
          <w:trHeight w:val="428"/>
        </w:trPr>
        <w:tc>
          <w:tcPr>
            <w:tcW w:w="9203" w:type="dxa"/>
            <w:shd w:val="clear" w:color="auto" w:fill="F2F2F2" w:themeFill="background1" w:themeFillShade="F2"/>
          </w:tcPr>
          <w:p w14:paraId="61B0B874" w14:textId="5D053CCE" w:rsidR="00F840E6" w:rsidRPr="00F840E6" w:rsidRDefault="00A80CCE" w:rsidP="00A80CCE">
            <w:pPr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DESIGN</w:t>
            </w:r>
            <w:r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STAGE</w:t>
            </w:r>
            <w:r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80CCE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MEASURES</w:t>
            </w:r>
            <w:r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242"/>
        <w:gridCol w:w="6961"/>
      </w:tblGrid>
      <w:tr w:rsidR="00B36AE1" w:rsidRPr="00F840E6" w14:paraId="4D4CF6A5" w14:textId="77777777" w:rsidTr="00B36AE1">
        <w:trPr>
          <w:trHeight w:val="447"/>
        </w:trPr>
        <w:tc>
          <w:tcPr>
            <w:tcW w:w="2242" w:type="dxa"/>
          </w:tcPr>
          <w:p w14:paraId="66B34867" w14:textId="2659A045" w:rsidR="00B36AE1" w:rsidRPr="00F840E6" w:rsidRDefault="00B36AE1" w:rsidP="00894DA6">
            <w:pPr>
              <w:pStyle w:val="TableText"/>
              <w:framePr w:wrap="around"/>
            </w:pPr>
            <w:r>
              <w:t xml:space="preserve">Low carbon materials specification </w:t>
            </w:r>
          </w:p>
        </w:tc>
        <w:tc>
          <w:tcPr>
            <w:tcW w:w="6961" w:type="dxa"/>
          </w:tcPr>
          <w:p w14:paraId="39D1A91E" w14:textId="526815EB" w:rsidR="00B36AE1" w:rsidRPr="00A352F6" w:rsidRDefault="00A352F6" w:rsidP="00A80CCE">
            <w:pPr>
              <w:rPr>
                <w:i/>
                <w:iCs/>
              </w:rPr>
            </w:pPr>
            <w:r w:rsidRPr="00A352F6">
              <w:rPr>
                <w:i/>
                <w:iCs/>
              </w:rPr>
              <w:t>e.g. Specify 30% GGBS cement replacement in all concrete</w:t>
            </w:r>
            <w:r>
              <w:rPr>
                <w:i/>
                <w:iCs/>
              </w:rPr>
              <w:t xml:space="preserve">, </w:t>
            </w:r>
            <w:r w:rsidR="00B7685E">
              <w:rPr>
                <w:i/>
                <w:iCs/>
              </w:rPr>
              <w:t>Project Design Lead</w:t>
            </w:r>
          </w:p>
          <w:p w14:paraId="06ED9095" w14:textId="71DCFED5" w:rsidR="005365B4" w:rsidRPr="00F840E6" w:rsidRDefault="005365B4" w:rsidP="00A80CCE"/>
        </w:tc>
      </w:tr>
      <w:tr w:rsidR="00B36AE1" w:rsidRPr="00F840E6" w14:paraId="53D19529" w14:textId="77777777" w:rsidTr="00B36AE1">
        <w:trPr>
          <w:trHeight w:val="428"/>
        </w:trPr>
        <w:tc>
          <w:tcPr>
            <w:tcW w:w="2242" w:type="dxa"/>
          </w:tcPr>
          <w:p w14:paraId="1C9EFBF9" w14:textId="7C363D85" w:rsidR="00B36AE1" w:rsidRPr="00F840E6" w:rsidRDefault="00B36AE1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80CCE">
              <w:t>Energy efficiency measures</w:t>
            </w:r>
          </w:p>
        </w:tc>
        <w:tc>
          <w:tcPr>
            <w:tcW w:w="6961" w:type="dxa"/>
          </w:tcPr>
          <w:p w14:paraId="582A373D" w14:textId="77777777" w:rsidR="005365B4" w:rsidRDefault="005365B4" w:rsidP="00A80CCE"/>
          <w:p w14:paraId="1A3545BE" w14:textId="5ACB9033" w:rsidR="005365B4" w:rsidRPr="00F840E6" w:rsidRDefault="005365B4" w:rsidP="00A80CCE"/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A80CCE" w:rsidRPr="00F840E6" w14:paraId="0EB5CAA8" w14:textId="77777777" w:rsidTr="00AC2E75">
        <w:trPr>
          <w:trHeight w:val="428"/>
        </w:trPr>
        <w:tc>
          <w:tcPr>
            <w:tcW w:w="9203" w:type="dxa"/>
            <w:shd w:val="clear" w:color="auto" w:fill="F2F2F2" w:themeFill="background1" w:themeFillShade="F2"/>
          </w:tcPr>
          <w:p w14:paraId="0A0C2360" w14:textId="7676AFAC" w:rsidR="00F840E6" w:rsidRPr="00F840E6" w:rsidRDefault="00A11F14" w:rsidP="00A80CCE">
            <w:pPr>
              <w:jc w:val="left"/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</w:pPr>
            <w:r w:rsidRPr="00A11F14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PROCUREMENT STAGE MEASURES</w:t>
            </w:r>
          </w:p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242"/>
        <w:gridCol w:w="6961"/>
      </w:tblGrid>
      <w:tr w:rsidR="00B36AE1" w:rsidRPr="00F840E6" w14:paraId="2B8A2A96" w14:textId="77777777" w:rsidTr="00B36AE1">
        <w:trPr>
          <w:trHeight w:val="428"/>
        </w:trPr>
        <w:tc>
          <w:tcPr>
            <w:tcW w:w="2242" w:type="dxa"/>
          </w:tcPr>
          <w:p w14:paraId="6F2C4C05" w14:textId="6DF9E854" w:rsidR="00B36AE1" w:rsidRPr="00A80CCE" w:rsidRDefault="00B36AE1" w:rsidP="00894DA6">
            <w:pPr>
              <w:pStyle w:val="TableText"/>
              <w:framePr w:wrap="around"/>
            </w:pPr>
            <w:r>
              <w:t>Carbon requirements in tender evaluation</w:t>
            </w:r>
          </w:p>
        </w:tc>
        <w:tc>
          <w:tcPr>
            <w:tcW w:w="6961" w:type="dxa"/>
          </w:tcPr>
          <w:p w14:paraId="221F61CC" w14:textId="7BB3B37D" w:rsidR="005365B4" w:rsidRPr="00071CB4" w:rsidRDefault="00071CB4" w:rsidP="00A80CCE">
            <w:pPr>
              <w:rPr>
                <w:i/>
                <w:iCs/>
              </w:rPr>
            </w:pPr>
            <w:r w:rsidRPr="00071CB4">
              <w:rPr>
                <w:i/>
                <w:iCs/>
              </w:rPr>
              <w:t>e.g. Include carbon reduction weighting (20%) in contractor selection</w:t>
            </w:r>
            <w:r>
              <w:rPr>
                <w:i/>
                <w:iCs/>
              </w:rPr>
              <w:t>, responsibility WMCA Procurement &amp; Project Manager</w:t>
            </w:r>
          </w:p>
          <w:p w14:paraId="116D567A" w14:textId="44C68CB8" w:rsidR="005365B4" w:rsidRPr="00A80CCE" w:rsidRDefault="005365B4" w:rsidP="00A80CCE"/>
        </w:tc>
      </w:tr>
      <w:tr w:rsidR="00B36AE1" w:rsidRPr="00F840E6" w14:paraId="70AE8557" w14:textId="77777777" w:rsidTr="00B36AE1">
        <w:trPr>
          <w:trHeight w:val="428"/>
        </w:trPr>
        <w:tc>
          <w:tcPr>
            <w:tcW w:w="2242" w:type="dxa"/>
          </w:tcPr>
          <w:p w14:paraId="6E9080AD" w14:textId="270FEA5D" w:rsidR="00B36AE1" w:rsidRPr="00A80CCE" w:rsidRDefault="00B36AE1" w:rsidP="00894DA6">
            <w:pPr>
              <w:pStyle w:val="TableText"/>
              <w:framePr w:wrap="around"/>
            </w:pPr>
            <w:r>
              <w:t xml:space="preserve">Local sourcing requirements </w:t>
            </w:r>
          </w:p>
        </w:tc>
        <w:tc>
          <w:tcPr>
            <w:tcW w:w="6961" w:type="dxa"/>
          </w:tcPr>
          <w:p w14:paraId="1B03574F" w14:textId="77777777" w:rsidR="005365B4" w:rsidRDefault="005365B4" w:rsidP="00A80CCE"/>
          <w:p w14:paraId="38A551ED" w14:textId="06D6D143" w:rsidR="005365B4" w:rsidRPr="00A80CCE" w:rsidRDefault="005365B4" w:rsidP="00A80CCE"/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A80CCE" w:rsidRPr="00F840E6" w14:paraId="5C73B16D" w14:textId="77777777" w:rsidTr="00AC2E75">
        <w:trPr>
          <w:trHeight w:val="428"/>
        </w:trPr>
        <w:tc>
          <w:tcPr>
            <w:tcW w:w="9203" w:type="dxa"/>
            <w:shd w:val="clear" w:color="auto" w:fill="F2F2F2" w:themeFill="background1" w:themeFillShade="F2"/>
          </w:tcPr>
          <w:p w14:paraId="723E55EF" w14:textId="6C6861CA" w:rsidR="00A80CCE" w:rsidRPr="00F840E6" w:rsidRDefault="00A11F14" w:rsidP="00A80CCE">
            <w:pPr>
              <w:jc w:val="left"/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</w:pPr>
            <w:r w:rsidRPr="00A11F14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CONSTRUCTION</w:t>
            </w:r>
            <w:r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A11F14"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STAGE MEASURES</w:t>
            </w:r>
            <w:r>
              <w:rPr>
                <w:rFonts w:eastAsia="Times New Roman" w:cs="Arial"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242"/>
        <w:gridCol w:w="6961"/>
      </w:tblGrid>
      <w:tr w:rsidR="00B36AE1" w:rsidRPr="00F840E6" w14:paraId="7665A999" w14:textId="77777777" w:rsidTr="00B36AE1">
        <w:trPr>
          <w:trHeight w:val="428"/>
        </w:trPr>
        <w:tc>
          <w:tcPr>
            <w:tcW w:w="2242" w:type="dxa"/>
          </w:tcPr>
          <w:p w14:paraId="5D6A8953" w14:textId="7FCA45EA" w:rsidR="00B36AE1" w:rsidRPr="00F840E6" w:rsidRDefault="00B36AE1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11F14">
              <w:t>Low carbon construction methods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1" w:type="dxa"/>
          </w:tcPr>
          <w:p w14:paraId="75FB4317" w14:textId="61CC49CF" w:rsidR="00B36AE1" w:rsidRPr="00262ED8" w:rsidRDefault="00262ED8" w:rsidP="00A80CCE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Pr="00262ED8">
              <w:rPr>
                <w:i/>
                <w:iCs/>
              </w:rPr>
              <w:t>.g. Monthly carbon reporting against target</w:t>
            </w:r>
            <w:r w:rsidR="000967EF">
              <w:rPr>
                <w:i/>
                <w:iCs/>
              </w:rPr>
              <w:t>, Main contractor.</w:t>
            </w:r>
          </w:p>
          <w:p w14:paraId="5B23101D" w14:textId="144AD64C" w:rsidR="005365B4" w:rsidRPr="00A80CCE" w:rsidRDefault="005365B4" w:rsidP="00A80CCE"/>
        </w:tc>
      </w:tr>
      <w:tr w:rsidR="00B36AE1" w:rsidRPr="00F840E6" w14:paraId="48A70ADC" w14:textId="77777777" w:rsidTr="00B36AE1">
        <w:trPr>
          <w:trHeight w:val="428"/>
        </w:trPr>
        <w:tc>
          <w:tcPr>
            <w:tcW w:w="2242" w:type="dxa"/>
          </w:tcPr>
          <w:p w14:paraId="0B97458A" w14:textId="5EF4E8A3" w:rsidR="00B36AE1" w:rsidRPr="00A11F14" w:rsidRDefault="00B36AE1" w:rsidP="00894DA6">
            <w:pPr>
              <w:pStyle w:val="TableText"/>
              <w:framePr w:wrap="around"/>
            </w:pPr>
            <w:r>
              <w:t>Waste reduction and recycling</w:t>
            </w:r>
          </w:p>
        </w:tc>
        <w:tc>
          <w:tcPr>
            <w:tcW w:w="6961" w:type="dxa"/>
          </w:tcPr>
          <w:p w14:paraId="02B30390" w14:textId="77777777" w:rsidR="00B36AE1" w:rsidRDefault="00B36AE1" w:rsidP="00A80CCE"/>
          <w:p w14:paraId="45536D83" w14:textId="77777777" w:rsidR="005365B4" w:rsidRPr="00A80CCE" w:rsidRDefault="005365B4" w:rsidP="00A80CCE"/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A80CCE" w:rsidRPr="00F840E6" w14:paraId="687549E6" w14:textId="77777777" w:rsidTr="00AC2E75">
        <w:trPr>
          <w:trHeight w:val="428"/>
        </w:trPr>
        <w:tc>
          <w:tcPr>
            <w:tcW w:w="9203" w:type="dxa"/>
            <w:shd w:val="clear" w:color="auto" w:fill="F2F2F2" w:themeFill="background1" w:themeFillShade="F2"/>
          </w:tcPr>
          <w:p w14:paraId="35285C9A" w14:textId="46028375" w:rsidR="00A80CCE" w:rsidRPr="00A80CCE" w:rsidRDefault="00A11F14" w:rsidP="00A80CCE">
            <w:pPr>
              <w:jc w:val="left"/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</w:pPr>
            <w:r>
              <w:rPr>
                <w:rFonts w:eastAsia="Times New Roman" w:cs="Arial"/>
                <w:b/>
                <w:bCs/>
                <w:iCs/>
                <w:color w:val="000000"/>
                <w:sz w:val="22"/>
                <w:szCs w:val="22"/>
                <w:lang w:eastAsia="en-GB"/>
              </w:rPr>
              <w:t>OPERATIONAL STAGE MEASURES</w:t>
            </w:r>
          </w:p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2242"/>
        <w:gridCol w:w="6961"/>
      </w:tblGrid>
      <w:tr w:rsidR="00B36AE1" w:rsidRPr="00F840E6" w14:paraId="4924B1D0" w14:textId="77777777" w:rsidTr="00B36AE1">
        <w:trPr>
          <w:trHeight w:val="428"/>
        </w:trPr>
        <w:tc>
          <w:tcPr>
            <w:tcW w:w="2242" w:type="dxa"/>
          </w:tcPr>
          <w:p w14:paraId="76A0E11B" w14:textId="37E2A70C" w:rsidR="00B36AE1" w:rsidRPr="00F840E6" w:rsidRDefault="00B36AE1" w:rsidP="00894DA6">
            <w:pPr>
              <w:pStyle w:val="TableText"/>
              <w:framePr w:wrap="around"/>
              <w:rPr>
                <w:sz w:val="22"/>
                <w:szCs w:val="22"/>
              </w:rPr>
            </w:pPr>
            <w:r w:rsidRPr="00A11F14">
              <w:t>Performance monitoring arrangements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1" w:type="dxa"/>
          </w:tcPr>
          <w:p w14:paraId="14E8BFDF" w14:textId="4CCC2B65" w:rsidR="00B36AE1" w:rsidRPr="00A80CCE" w:rsidRDefault="00B36AE1" w:rsidP="00A80CCE"/>
        </w:tc>
      </w:tr>
    </w:tbl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A80CCE" w:rsidRPr="00F840E6" w14:paraId="5B16F7DE" w14:textId="77777777" w:rsidTr="00A80CCE">
        <w:trPr>
          <w:trHeight w:val="1683"/>
        </w:trPr>
        <w:tc>
          <w:tcPr>
            <w:tcW w:w="9203" w:type="dxa"/>
          </w:tcPr>
          <w:p w14:paraId="2D20B6F1" w14:textId="77777777" w:rsidR="00A80CCE" w:rsidRPr="00A80CCE" w:rsidRDefault="00A80CCE" w:rsidP="00A80CCE">
            <w:pPr>
              <w:rPr>
                <w:rFonts w:eastAsia="Times New Roman" w:cs="Arial"/>
                <w:iCs/>
                <w:color w:val="000000"/>
                <w:lang w:eastAsia="en-GB"/>
              </w:rPr>
            </w:pPr>
            <w:r w:rsidRPr="00A11F14">
              <w:rPr>
                <w:rFonts w:eastAsia="Times New Roman" w:cs="Arial"/>
                <w:i/>
                <w:color w:val="000000"/>
                <w:lang w:eastAsia="en-GB"/>
              </w:rPr>
              <w:t>Net Carbon Impact Over Project Lifetime</w:t>
            </w:r>
            <w:r w:rsidRPr="00A80CCE">
              <w:rPr>
                <w:rFonts w:eastAsia="Times New Roman" w:cs="Arial"/>
                <w:iCs/>
                <w:color w:val="000000"/>
                <w:lang w:eastAsia="en-GB"/>
              </w:rPr>
              <w:t xml:space="preserve">    </w:t>
            </w:r>
            <w:sdt>
              <w:sdtPr>
                <w:alias w:val="Carbon Impact"/>
                <w:tag w:val="Carbon Impact"/>
                <w:id w:val="-953548676"/>
                <w:placeholder>
                  <w:docPart w:val="3BE71408343B4AF7B6ACE7F7C39AB405"/>
                </w:placeholder>
                <w:showingPlcHdr/>
                <w:dropDownList>
                  <w:listItem w:value="Choose an item."/>
                  <w:listItem w:displayText="Significantly Beneficial" w:value="Significantly Beneficial"/>
                  <w:listItem w:displayText="Moderately Beneficial" w:value="Moderately Beneficial"/>
                  <w:listItem w:displayText="Slightly Beneficial" w:value="Slightly Beneficial"/>
                  <w:listItem w:displayText="Neutral" w:value="Neutral"/>
                  <w:listItem w:displayText="Slightly Adverse" w:value="Slightly Adverse"/>
                  <w:listItem w:displayText="Moderately Adverse" w:value="Moderately Adverse"/>
                  <w:listItem w:displayText="Significantly Adverse" w:value="Significantly Adverse"/>
                </w:dropDownList>
              </w:sdtPr>
              <w:sdtContent>
                <w:r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275EDAF6" w14:textId="77777777" w:rsidR="007874DC" w:rsidRDefault="007874DC" w:rsidP="00851C72"/>
    <w:sectPr w:rsidR="007874DC" w:rsidSect="00AB4A2B">
      <w:footerReference w:type="first" r:id="rId17"/>
      <w:pgSz w:w="11906" w:h="16838"/>
      <w:pgMar w:top="1418" w:right="1440" w:bottom="1440" w:left="1440" w:header="34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9AA6" w14:textId="77777777" w:rsidR="0038423A" w:rsidRDefault="0038423A" w:rsidP="002D1619">
      <w:pPr>
        <w:spacing w:after="0" w:line="240" w:lineRule="auto"/>
      </w:pPr>
      <w:r>
        <w:separator/>
      </w:r>
    </w:p>
  </w:endnote>
  <w:endnote w:type="continuationSeparator" w:id="0">
    <w:p w14:paraId="2B56FD70" w14:textId="77777777" w:rsidR="0038423A" w:rsidRDefault="0038423A" w:rsidP="002D1619">
      <w:pPr>
        <w:spacing w:after="0" w:line="240" w:lineRule="auto"/>
      </w:pPr>
      <w:r>
        <w:continuationSeparator/>
      </w:r>
    </w:p>
  </w:endnote>
  <w:endnote w:type="continuationNotice" w:id="1">
    <w:p w14:paraId="5E068BB7" w14:textId="77777777" w:rsidR="0038423A" w:rsidRDefault="003842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129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DF44F" w14:textId="77777777" w:rsidR="00851C72" w:rsidRDefault="00851C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23AEA" w14:textId="77777777" w:rsidR="00851C72" w:rsidRDefault="00851C72" w:rsidP="001B0178">
    <w:pPr>
      <w:pStyle w:val="Heading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F0AE" w14:textId="77777777" w:rsidR="00851C72" w:rsidRDefault="00851C72">
    <w:pPr>
      <w:pStyle w:val="Footer"/>
      <w:jc w:val="right"/>
    </w:pPr>
  </w:p>
  <w:p w14:paraId="49F628AA" w14:textId="77777777" w:rsidR="00851C72" w:rsidRDefault="00851C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415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E06CD" w14:textId="46363E4C" w:rsidR="00062511" w:rsidRDefault="000625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E12210" w14:textId="0BBE4ECD" w:rsidR="00EF3B24" w:rsidRDefault="00062511">
    <w:pPr>
      <w:pStyle w:val="Footer"/>
    </w:pPr>
    <w:r>
      <w:t xml:space="preserve">Whole Life Carbon Assessment </w:t>
    </w:r>
    <w:r w:rsidR="002914F6">
      <w:t>Appendix v1.0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840E6" w14:paraId="72A37629" w14:textId="77777777" w:rsidTr="6C74394E">
      <w:trPr>
        <w:trHeight w:val="300"/>
      </w:trPr>
      <w:tc>
        <w:tcPr>
          <w:tcW w:w="3005" w:type="dxa"/>
        </w:tcPr>
        <w:p w14:paraId="26148C31" w14:textId="77777777" w:rsidR="00F840E6" w:rsidRDefault="00F840E6" w:rsidP="6C74394E">
          <w:pPr>
            <w:pStyle w:val="Header"/>
            <w:ind w:left="-115"/>
          </w:pPr>
        </w:p>
      </w:tc>
      <w:tc>
        <w:tcPr>
          <w:tcW w:w="3005" w:type="dxa"/>
        </w:tcPr>
        <w:p w14:paraId="7D53046C" w14:textId="77777777" w:rsidR="00F840E6" w:rsidRDefault="00F840E6" w:rsidP="6C74394E">
          <w:pPr>
            <w:pStyle w:val="Header"/>
            <w:jc w:val="center"/>
          </w:pPr>
        </w:p>
      </w:tc>
      <w:tc>
        <w:tcPr>
          <w:tcW w:w="3005" w:type="dxa"/>
        </w:tcPr>
        <w:p w14:paraId="74DD8E27" w14:textId="77777777" w:rsidR="00F840E6" w:rsidRDefault="00F840E6" w:rsidP="6C74394E">
          <w:pPr>
            <w:pStyle w:val="Header"/>
            <w:ind w:right="-115"/>
            <w:jc w:val="right"/>
          </w:pPr>
        </w:p>
      </w:tc>
    </w:tr>
  </w:tbl>
  <w:p w14:paraId="03F8F6D0" w14:textId="77777777" w:rsidR="00F840E6" w:rsidRDefault="00F840E6" w:rsidP="6C74394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4394E" w14:paraId="06482289" w14:textId="77777777" w:rsidTr="6C74394E">
      <w:trPr>
        <w:trHeight w:val="300"/>
      </w:trPr>
      <w:tc>
        <w:tcPr>
          <w:tcW w:w="3005" w:type="dxa"/>
        </w:tcPr>
        <w:p w14:paraId="24007407" w14:textId="4DF8FADF" w:rsidR="6C74394E" w:rsidRDefault="6C74394E" w:rsidP="6C74394E">
          <w:pPr>
            <w:pStyle w:val="Header"/>
            <w:ind w:left="-115"/>
          </w:pPr>
        </w:p>
      </w:tc>
      <w:tc>
        <w:tcPr>
          <w:tcW w:w="3005" w:type="dxa"/>
        </w:tcPr>
        <w:p w14:paraId="473729DF" w14:textId="17F0126B" w:rsidR="6C74394E" w:rsidRDefault="6C74394E" w:rsidP="6C74394E">
          <w:pPr>
            <w:pStyle w:val="Header"/>
            <w:jc w:val="center"/>
          </w:pPr>
        </w:p>
      </w:tc>
      <w:tc>
        <w:tcPr>
          <w:tcW w:w="3005" w:type="dxa"/>
        </w:tcPr>
        <w:p w14:paraId="7E6336AF" w14:textId="7FD3A47F" w:rsidR="6C74394E" w:rsidRDefault="6C74394E" w:rsidP="6C74394E">
          <w:pPr>
            <w:pStyle w:val="Header"/>
            <w:ind w:right="-115"/>
            <w:jc w:val="right"/>
          </w:pPr>
        </w:p>
      </w:tc>
    </w:tr>
  </w:tbl>
  <w:p w14:paraId="014F7D56" w14:textId="0A3B5BBF" w:rsidR="6C74394E" w:rsidRDefault="6C74394E" w:rsidP="6C743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BCCD" w14:textId="77777777" w:rsidR="0038423A" w:rsidRDefault="0038423A" w:rsidP="002D1619">
      <w:pPr>
        <w:spacing w:after="0" w:line="240" w:lineRule="auto"/>
      </w:pPr>
      <w:r>
        <w:separator/>
      </w:r>
    </w:p>
  </w:footnote>
  <w:footnote w:type="continuationSeparator" w:id="0">
    <w:p w14:paraId="5510675C" w14:textId="77777777" w:rsidR="0038423A" w:rsidRDefault="0038423A" w:rsidP="002D1619">
      <w:pPr>
        <w:spacing w:after="0" w:line="240" w:lineRule="auto"/>
      </w:pPr>
      <w:r>
        <w:continuationSeparator/>
      </w:r>
    </w:p>
  </w:footnote>
  <w:footnote w:type="continuationNotice" w:id="1">
    <w:p w14:paraId="26E1F203" w14:textId="77777777" w:rsidR="0038423A" w:rsidRDefault="0038423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99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938"/>
    </w:tblGrid>
    <w:tr w:rsidR="00851C72" w:rsidRPr="00EC510E" w14:paraId="49A3B4BF" w14:textId="77777777" w:rsidTr="00EF36AC">
      <w:tc>
        <w:tcPr>
          <w:tcW w:w="3260" w:type="dxa"/>
        </w:tcPr>
        <w:p w14:paraId="2D5AD660" w14:textId="77777777" w:rsidR="00851C72" w:rsidRPr="00EC510E" w:rsidRDefault="00851C72" w:rsidP="009F35AA"/>
      </w:tc>
      <w:tc>
        <w:tcPr>
          <w:tcW w:w="7934" w:type="dxa"/>
        </w:tcPr>
        <w:p w14:paraId="10DEFE04" w14:textId="77777777" w:rsidR="00851C72" w:rsidRPr="00275E0B" w:rsidRDefault="00851C72" w:rsidP="008B2396">
          <w:pPr>
            <w:rPr>
              <w:rFonts w:cs="Arial"/>
              <w:b/>
              <w:bCs/>
              <w:sz w:val="40"/>
              <w:szCs w:val="48"/>
            </w:rPr>
          </w:pPr>
        </w:p>
        <w:p w14:paraId="55C38A76" w14:textId="77777777" w:rsidR="00851C72" w:rsidRPr="00012E16" w:rsidRDefault="00851C72" w:rsidP="00012E16">
          <w:pPr>
            <w:jc w:val="right"/>
            <w:rPr>
              <w:bCs/>
              <w:sz w:val="22"/>
              <w:szCs w:val="22"/>
            </w:rPr>
          </w:pPr>
          <w:r w:rsidRPr="00012E16">
            <w:rPr>
              <w:rFonts w:cs="Arial"/>
              <w:bCs/>
              <w:sz w:val="22"/>
              <w:szCs w:val="22"/>
            </w:rPr>
            <w:t>Single Assurance Framework</w:t>
          </w:r>
        </w:p>
      </w:tc>
    </w:tr>
  </w:tbl>
  <w:p w14:paraId="2859E219" w14:textId="77777777" w:rsidR="00851C72" w:rsidRDefault="00851C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212A" w14:textId="3FFA356C" w:rsidR="00851C72" w:rsidRDefault="00851C72" w:rsidP="0074751B">
    <w:pPr>
      <w:pStyle w:val="Header"/>
      <w:tabs>
        <w:tab w:val="clear" w:pos="4513"/>
        <w:tab w:val="clear" w:pos="9026"/>
        <w:tab w:val="left" w:pos="141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9648" behindDoc="0" locked="0" layoutInCell="1" allowOverlap="1" wp14:anchorId="7AF6AF06" wp14:editId="7CE04E4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posOffset>9541510</wp:posOffset>
              </wp:positionV>
              <wp:extent cx="7560000" cy="10800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7589F" w14:textId="77777777" w:rsidR="00851C72" w:rsidRDefault="00851C72" w:rsidP="002822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6AF0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751.3pt;width:595.3pt;height:85.05pt;z-index:251739648;visibility:visible;mso-wrap-style:square;mso-width-percent:0;mso-height-percent:0;mso-left-percent:0;mso-wrap-distance-left:9pt;mso-wrap-distance-top:0;mso-wrap-distance-right:9pt;mso-wrap-distance-bottom:0;mso-position-horizontal-relative:page;mso-position-vertical:absolute;mso-position-vertical-relative:page;mso-width-percent:0;mso-height-percent:0;mso-lef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" filled="f" stroked="f" strokeweight=".5pt">
              <v:textbox>
                <w:txbxContent>
                  <w:p w14:paraId="3067589F" w14:textId="77777777" w:rsidR="00851C72" w:rsidRDefault="00851C72" w:rsidP="002822CF"/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3FF82EC3" w14:textId="6A3012BC" w:rsidR="00851C72" w:rsidRDefault="00851C72" w:rsidP="0045199A">
    <w:pPr>
      <w:pStyle w:val="Header"/>
      <w:jc w:val="left"/>
    </w:pPr>
    <w:r>
      <w:rPr>
        <w:noProof/>
      </w:rPr>
      <w:drawing>
        <wp:inline distT="0" distB="0" distL="0" distR="0" wp14:anchorId="376E618B" wp14:editId="20A0ED36">
          <wp:extent cx="1935480" cy="1291106"/>
          <wp:effectExtent l="0" t="0" r="7620" b="4445"/>
          <wp:docPr id="2100245010" name="Picture 1" descr="Media Asse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a Asse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714" cy="12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99A" w:rsidRPr="0045199A">
      <w:t xml:space="preserve"> </w:t>
    </w:r>
    <w:r w:rsidR="0045199A">
      <w:t xml:space="preserve">                                                                   </w:t>
    </w:r>
    <w:r w:rsidR="0045199A">
      <w:rPr>
        <w:noProof/>
      </w:rPr>
      <w:drawing>
        <wp:inline distT="0" distB="0" distL="0" distR="0" wp14:anchorId="01424CAD" wp14:editId="678438E0">
          <wp:extent cx="1514977" cy="851242"/>
          <wp:effectExtent l="0" t="0" r="0" b="6350"/>
          <wp:docPr id="4064349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283" cy="8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99A"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F4D"/>
    <w:multiLevelType w:val="hybridMultilevel"/>
    <w:tmpl w:val="2B24676A"/>
    <w:lvl w:ilvl="0" w:tplc="FEA6DA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853C3"/>
    <w:multiLevelType w:val="hybridMultilevel"/>
    <w:tmpl w:val="BBF64B10"/>
    <w:lvl w:ilvl="0" w:tplc="264ECEC6">
      <w:start w:val="1"/>
      <w:numFmt w:val="lowerRoman"/>
      <w:pStyle w:val="ListParagraph"/>
      <w:lvlText w:val="(%1)"/>
      <w:lvlJc w:val="left"/>
      <w:pPr>
        <w:ind w:left="1080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17772"/>
    <w:multiLevelType w:val="hybridMultilevel"/>
    <w:tmpl w:val="2CA630F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756735F"/>
    <w:multiLevelType w:val="hybridMultilevel"/>
    <w:tmpl w:val="C83E90E8"/>
    <w:lvl w:ilvl="0" w:tplc="3154AE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0FD8"/>
    <w:multiLevelType w:val="hybridMultilevel"/>
    <w:tmpl w:val="286E53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48488095">
    <w:abstractNumId w:val="1"/>
  </w:num>
  <w:num w:numId="2" w16cid:durableId="1506093779">
    <w:abstractNumId w:val="3"/>
  </w:num>
  <w:num w:numId="3" w16cid:durableId="1481386342">
    <w:abstractNumId w:val="2"/>
  </w:num>
  <w:num w:numId="4" w16cid:durableId="1867715100">
    <w:abstractNumId w:val="4"/>
  </w:num>
  <w:num w:numId="5" w16cid:durableId="88880290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16"/>
    <w:rsid w:val="000005D4"/>
    <w:rsid w:val="00002C9C"/>
    <w:rsid w:val="0000598A"/>
    <w:rsid w:val="000061B3"/>
    <w:rsid w:val="00006FDE"/>
    <w:rsid w:val="00007666"/>
    <w:rsid w:val="00007F00"/>
    <w:rsid w:val="000103A6"/>
    <w:rsid w:val="00011876"/>
    <w:rsid w:val="00012348"/>
    <w:rsid w:val="000126F7"/>
    <w:rsid w:val="00012CD2"/>
    <w:rsid w:val="0001377A"/>
    <w:rsid w:val="00021215"/>
    <w:rsid w:val="00027B22"/>
    <w:rsid w:val="000301B4"/>
    <w:rsid w:val="00034776"/>
    <w:rsid w:val="0003705E"/>
    <w:rsid w:val="00054361"/>
    <w:rsid w:val="00060210"/>
    <w:rsid w:val="00061130"/>
    <w:rsid w:val="00062511"/>
    <w:rsid w:val="00064B46"/>
    <w:rsid w:val="00066E9A"/>
    <w:rsid w:val="00067AC5"/>
    <w:rsid w:val="00070E17"/>
    <w:rsid w:val="00071CB4"/>
    <w:rsid w:val="00075380"/>
    <w:rsid w:val="00075850"/>
    <w:rsid w:val="00076586"/>
    <w:rsid w:val="00077211"/>
    <w:rsid w:val="00080027"/>
    <w:rsid w:val="0008282A"/>
    <w:rsid w:val="00083394"/>
    <w:rsid w:val="00084CEE"/>
    <w:rsid w:val="0008649C"/>
    <w:rsid w:val="00086E9F"/>
    <w:rsid w:val="00086EF5"/>
    <w:rsid w:val="00091A26"/>
    <w:rsid w:val="00093922"/>
    <w:rsid w:val="000967EF"/>
    <w:rsid w:val="00096C76"/>
    <w:rsid w:val="000A317E"/>
    <w:rsid w:val="000A3712"/>
    <w:rsid w:val="000A5CA2"/>
    <w:rsid w:val="000B0F3A"/>
    <w:rsid w:val="000B145E"/>
    <w:rsid w:val="000B256B"/>
    <w:rsid w:val="000B5203"/>
    <w:rsid w:val="000B6E53"/>
    <w:rsid w:val="000B72A8"/>
    <w:rsid w:val="000B7BC9"/>
    <w:rsid w:val="000C0B5A"/>
    <w:rsid w:val="000C3473"/>
    <w:rsid w:val="000C3787"/>
    <w:rsid w:val="000C408E"/>
    <w:rsid w:val="000C7037"/>
    <w:rsid w:val="000D16AC"/>
    <w:rsid w:val="000D3127"/>
    <w:rsid w:val="000D426A"/>
    <w:rsid w:val="000D4E1A"/>
    <w:rsid w:val="000D634C"/>
    <w:rsid w:val="000D684B"/>
    <w:rsid w:val="000E3897"/>
    <w:rsid w:val="000E4E97"/>
    <w:rsid w:val="000E583A"/>
    <w:rsid w:val="000F425D"/>
    <w:rsid w:val="000F4956"/>
    <w:rsid w:val="000F5676"/>
    <w:rsid w:val="001002A4"/>
    <w:rsid w:val="00101833"/>
    <w:rsid w:val="0010192E"/>
    <w:rsid w:val="001023DB"/>
    <w:rsid w:val="00105DC2"/>
    <w:rsid w:val="00110575"/>
    <w:rsid w:val="0011102F"/>
    <w:rsid w:val="00113C55"/>
    <w:rsid w:val="00114017"/>
    <w:rsid w:val="00115552"/>
    <w:rsid w:val="00121A38"/>
    <w:rsid w:val="00121E5E"/>
    <w:rsid w:val="00124369"/>
    <w:rsid w:val="00126909"/>
    <w:rsid w:val="001315DA"/>
    <w:rsid w:val="00134083"/>
    <w:rsid w:val="00134E18"/>
    <w:rsid w:val="00134F6E"/>
    <w:rsid w:val="00135EF8"/>
    <w:rsid w:val="00137016"/>
    <w:rsid w:val="00137997"/>
    <w:rsid w:val="001403D1"/>
    <w:rsid w:val="00141548"/>
    <w:rsid w:val="00145C7C"/>
    <w:rsid w:val="00152603"/>
    <w:rsid w:val="00152C68"/>
    <w:rsid w:val="00152F59"/>
    <w:rsid w:val="001546BC"/>
    <w:rsid w:val="00155CA4"/>
    <w:rsid w:val="00155FD5"/>
    <w:rsid w:val="0015730C"/>
    <w:rsid w:val="00157CE2"/>
    <w:rsid w:val="00162822"/>
    <w:rsid w:val="00162E06"/>
    <w:rsid w:val="001633A8"/>
    <w:rsid w:val="00164BEC"/>
    <w:rsid w:val="00170073"/>
    <w:rsid w:val="001708C0"/>
    <w:rsid w:val="00172651"/>
    <w:rsid w:val="001730A2"/>
    <w:rsid w:val="0017399C"/>
    <w:rsid w:val="0017591A"/>
    <w:rsid w:val="00177F99"/>
    <w:rsid w:val="001841AF"/>
    <w:rsid w:val="001842E9"/>
    <w:rsid w:val="00185DF6"/>
    <w:rsid w:val="00186055"/>
    <w:rsid w:val="001860E9"/>
    <w:rsid w:val="00192236"/>
    <w:rsid w:val="00195C5B"/>
    <w:rsid w:val="001A015E"/>
    <w:rsid w:val="001A27B6"/>
    <w:rsid w:val="001A4D1E"/>
    <w:rsid w:val="001B03F6"/>
    <w:rsid w:val="001B0A8A"/>
    <w:rsid w:val="001B22A5"/>
    <w:rsid w:val="001B62E0"/>
    <w:rsid w:val="001C3D56"/>
    <w:rsid w:val="001C6975"/>
    <w:rsid w:val="001C6A0F"/>
    <w:rsid w:val="001C7B50"/>
    <w:rsid w:val="001C7B66"/>
    <w:rsid w:val="001D008D"/>
    <w:rsid w:val="001D12E9"/>
    <w:rsid w:val="001D1A24"/>
    <w:rsid w:val="001D29BA"/>
    <w:rsid w:val="001D3F05"/>
    <w:rsid w:val="001D6CD8"/>
    <w:rsid w:val="001D78B5"/>
    <w:rsid w:val="001E1C14"/>
    <w:rsid w:val="001E2BC2"/>
    <w:rsid w:val="001E420A"/>
    <w:rsid w:val="001E4ED5"/>
    <w:rsid w:val="001E6179"/>
    <w:rsid w:val="001E6282"/>
    <w:rsid w:val="001E7244"/>
    <w:rsid w:val="001F0DB8"/>
    <w:rsid w:val="001F27D4"/>
    <w:rsid w:val="001F42EB"/>
    <w:rsid w:val="001F55C3"/>
    <w:rsid w:val="00201345"/>
    <w:rsid w:val="00201761"/>
    <w:rsid w:val="002072C3"/>
    <w:rsid w:val="00207355"/>
    <w:rsid w:val="002112B1"/>
    <w:rsid w:val="00211CD7"/>
    <w:rsid w:val="00216B41"/>
    <w:rsid w:val="00217831"/>
    <w:rsid w:val="0022030C"/>
    <w:rsid w:val="002231C3"/>
    <w:rsid w:val="00223402"/>
    <w:rsid w:val="002259A0"/>
    <w:rsid w:val="00226E62"/>
    <w:rsid w:val="002270EA"/>
    <w:rsid w:val="00227F2F"/>
    <w:rsid w:val="002308A5"/>
    <w:rsid w:val="0023434F"/>
    <w:rsid w:val="002345D2"/>
    <w:rsid w:val="00236FB8"/>
    <w:rsid w:val="002379AD"/>
    <w:rsid w:val="002474FB"/>
    <w:rsid w:val="0025003F"/>
    <w:rsid w:val="002504A6"/>
    <w:rsid w:val="00251BCC"/>
    <w:rsid w:val="002529C1"/>
    <w:rsid w:val="00253C23"/>
    <w:rsid w:val="0025456E"/>
    <w:rsid w:val="00255D47"/>
    <w:rsid w:val="002572A6"/>
    <w:rsid w:val="002607D5"/>
    <w:rsid w:val="00261AAE"/>
    <w:rsid w:val="00262042"/>
    <w:rsid w:val="00262ED8"/>
    <w:rsid w:val="0026323A"/>
    <w:rsid w:val="0026381C"/>
    <w:rsid w:val="002651DC"/>
    <w:rsid w:val="0026674B"/>
    <w:rsid w:val="00267691"/>
    <w:rsid w:val="00270E23"/>
    <w:rsid w:val="0027413F"/>
    <w:rsid w:val="0027462B"/>
    <w:rsid w:val="00274E26"/>
    <w:rsid w:val="00275C99"/>
    <w:rsid w:val="00280CC9"/>
    <w:rsid w:val="0028267D"/>
    <w:rsid w:val="002849FD"/>
    <w:rsid w:val="00284E25"/>
    <w:rsid w:val="00286617"/>
    <w:rsid w:val="002914F6"/>
    <w:rsid w:val="00291644"/>
    <w:rsid w:val="00292683"/>
    <w:rsid w:val="00293551"/>
    <w:rsid w:val="002953E7"/>
    <w:rsid w:val="0029678F"/>
    <w:rsid w:val="00297F17"/>
    <w:rsid w:val="002A0983"/>
    <w:rsid w:val="002A2EA6"/>
    <w:rsid w:val="002A3671"/>
    <w:rsid w:val="002A4C23"/>
    <w:rsid w:val="002B4299"/>
    <w:rsid w:val="002B5012"/>
    <w:rsid w:val="002B7FBF"/>
    <w:rsid w:val="002C39DD"/>
    <w:rsid w:val="002C3A80"/>
    <w:rsid w:val="002D1619"/>
    <w:rsid w:val="002D4B9C"/>
    <w:rsid w:val="002D5250"/>
    <w:rsid w:val="002D558F"/>
    <w:rsid w:val="002E0E21"/>
    <w:rsid w:val="002E39F5"/>
    <w:rsid w:val="002E44A2"/>
    <w:rsid w:val="002E4ED6"/>
    <w:rsid w:val="002E652B"/>
    <w:rsid w:val="002E6FBD"/>
    <w:rsid w:val="002F3A9D"/>
    <w:rsid w:val="002F4775"/>
    <w:rsid w:val="002F7002"/>
    <w:rsid w:val="00301994"/>
    <w:rsid w:val="003022D9"/>
    <w:rsid w:val="0030629A"/>
    <w:rsid w:val="00306F39"/>
    <w:rsid w:val="0031006F"/>
    <w:rsid w:val="00310D2F"/>
    <w:rsid w:val="00313591"/>
    <w:rsid w:val="00315BF0"/>
    <w:rsid w:val="00317BA7"/>
    <w:rsid w:val="00320681"/>
    <w:rsid w:val="00320967"/>
    <w:rsid w:val="00321114"/>
    <w:rsid w:val="00324B58"/>
    <w:rsid w:val="0032758A"/>
    <w:rsid w:val="00330FCD"/>
    <w:rsid w:val="00333C6A"/>
    <w:rsid w:val="003371C2"/>
    <w:rsid w:val="00337ADD"/>
    <w:rsid w:val="00341DD9"/>
    <w:rsid w:val="003450CE"/>
    <w:rsid w:val="00346C4F"/>
    <w:rsid w:val="00346ED0"/>
    <w:rsid w:val="00347791"/>
    <w:rsid w:val="00347DC9"/>
    <w:rsid w:val="00351990"/>
    <w:rsid w:val="00351D17"/>
    <w:rsid w:val="00355439"/>
    <w:rsid w:val="0036145E"/>
    <w:rsid w:val="00362041"/>
    <w:rsid w:val="003650F7"/>
    <w:rsid w:val="00370A55"/>
    <w:rsid w:val="003713AB"/>
    <w:rsid w:val="003740A5"/>
    <w:rsid w:val="00374FA9"/>
    <w:rsid w:val="00375875"/>
    <w:rsid w:val="00376AE8"/>
    <w:rsid w:val="0037754F"/>
    <w:rsid w:val="00381870"/>
    <w:rsid w:val="00382C78"/>
    <w:rsid w:val="003841D7"/>
    <w:rsid w:val="0038423A"/>
    <w:rsid w:val="00384E4C"/>
    <w:rsid w:val="003953FF"/>
    <w:rsid w:val="00397203"/>
    <w:rsid w:val="003A1FC8"/>
    <w:rsid w:val="003A7799"/>
    <w:rsid w:val="003A79B6"/>
    <w:rsid w:val="003B0728"/>
    <w:rsid w:val="003B0EE4"/>
    <w:rsid w:val="003B1441"/>
    <w:rsid w:val="003B2E0F"/>
    <w:rsid w:val="003B2EBB"/>
    <w:rsid w:val="003B3D1E"/>
    <w:rsid w:val="003B6068"/>
    <w:rsid w:val="003B7640"/>
    <w:rsid w:val="003B7D39"/>
    <w:rsid w:val="003C0180"/>
    <w:rsid w:val="003C0EA0"/>
    <w:rsid w:val="003C29A7"/>
    <w:rsid w:val="003C3728"/>
    <w:rsid w:val="003C6B3B"/>
    <w:rsid w:val="003C793C"/>
    <w:rsid w:val="003D0BE9"/>
    <w:rsid w:val="003D0CAA"/>
    <w:rsid w:val="003D1921"/>
    <w:rsid w:val="003D1FEE"/>
    <w:rsid w:val="003D3EEA"/>
    <w:rsid w:val="003D4777"/>
    <w:rsid w:val="003D60E9"/>
    <w:rsid w:val="003E281F"/>
    <w:rsid w:val="003E37A3"/>
    <w:rsid w:val="003E39EB"/>
    <w:rsid w:val="003E6714"/>
    <w:rsid w:val="003F4B8D"/>
    <w:rsid w:val="003F50D5"/>
    <w:rsid w:val="003F53BE"/>
    <w:rsid w:val="003F67A5"/>
    <w:rsid w:val="003F6D4A"/>
    <w:rsid w:val="003F7C49"/>
    <w:rsid w:val="00403E81"/>
    <w:rsid w:val="00404222"/>
    <w:rsid w:val="00406FA1"/>
    <w:rsid w:val="004074B1"/>
    <w:rsid w:val="00410DBF"/>
    <w:rsid w:val="0041355C"/>
    <w:rsid w:val="00416EC0"/>
    <w:rsid w:val="0042351F"/>
    <w:rsid w:val="00426BB1"/>
    <w:rsid w:val="00430A93"/>
    <w:rsid w:val="0043337B"/>
    <w:rsid w:val="0043387C"/>
    <w:rsid w:val="00435EFD"/>
    <w:rsid w:val="00436398"/>
    <w:rsid w:val="00436C2F"/>
    <w:rsid w:val="00437ECA"/>
    <w:rsid w:val="0044560E"/>
    <w:rsid w:val="00447871"/>
    <w:rsid w:val="0045029A"/>
    <w:rsid w:val="0045199A"/>
    <w:rsid w:val="00455E78"/>
    <w:rsid w:val="0045697C"/>
    <w:rsid w:val="0046082F"/>
    <w:rsid w:val="004616B9"/>
    <w:rsid w:val="00465BDD"/>
    <w:rsid w:val="00470DF1"/>
    <w:rsid w:val="00471D09"/>
    <w:rsid w:val="00472E83"/>
    <w:rsid w:val="004744DD"/>
    <w:rsid w:val="00474577"/>
    <w:rsid w:val="00474BAC"/>
    <w:rsid w:val="00476379"/>
    <w:rsid w:val="004767E5"/>
    <w:rsid w:val="004769AA"/>
    <w:rsid w:val="0047701D"/>
    <w:rsid w:val="004803CF"/>
    <w:rsid w:val="0048421C"/>
    <w:rsid w:val="00485CD6"/>
    <w:rsid w:val="0048755A"/>
    <w:rsid w:val="00490BC1"/>
    <w:rsid w:val="00493661"/>
    <w:rsid w:val="00496968"/>
    <w:rsid w:val="004A1C7C"/>
    <w:rsid w:val="004A2783"/>
    <w:rsid w:val="004A46FD"/>
    <w:rsid w:val="004A4F7D"/>
    <w:rsid w:val="004A718C"/>
    <w:rsid w:val="004A78D6"/>
    <w:rsid w:val="004B00FF"/>
    <w:rsid w:val="004B4CD4"/>
    <w:rsid w:val="004B55B5"/>
    <w:rsid w:val="004B63B3"/>
    <w:rsid w:val="004B691F"/>
    <w:rsid w:val="004C1575"/>
    <w:rsid w:val="004C18EA"/>
    <w:rsid w:val="004C1DFC"/>
    <w:rsid w:val="004C2730"/>
    <w:rsid w:val="004C4FE0"/>
    <w:rsid w:val="004C5B77"/>
    <w:rsid w:val="004C7E59"/>
    <w:rsid w:val="004C7E71"/>
    <w:rsid w:val="004D5291"/>
    <w:rsid w:val="004D655A"/>
    <w:rsid w:val="004D65CB"/>
    <w:rsid w:val="004D6CEB"/>
    <w:rsid w:val="004E3C89"/>
    <w:rsid w:val="004E6150"/>
    <w:rsid w:val="004E6168"/>
    <w:rsid w:val="004E7033"/>
    <w:rsid w:val="004E7D41"/>
    <w:rsid w:val="005001B1"/>
    <w:rsid w:val="00501460"/>
    <w:rsid w:val="00502F17"/>
    <w:rsid w:val="00503502"/>
    <w:rsid w:val="005077DE"/>
    <w:rsid w:val="005136CE"/>
    <w:rsid w:val="0051787C"/>
    <w:rsid w:val="00517C98"/>
    <w:rsid w:val="005218DA"/>
    <w:rsid w:val="00523BDD"/>
    <w:rsid w:val="00525CDA"/>
    <w:rsid w:val="00531364"/>
    <w:rsid w:val="0053198A"/>
    <w:rsid w:val="0053431D"/>
    <w:rsid w:val="005365B4"/>
    <w:rsid w:val="0053670D"/>
    <w:rsid w:val="0053718F"/>
    <w:rsid w:val="00537426"/>
    <w:rsid w:val="00543E85"/>
    <w:rsid w:val="00544AEF"/>
    <w:rsid w:val="00546342"/>
    <w:rsid w:val="005511AE"/>
    <w:rsid w:val="005547ED"/>
    <w:rsid w:val="005553ED"/>
    <w:rsid w:val="00555513"/>
    <w:rsid w:val="005560FD"/>
    <w:rsid w:val="0055622A"/>
    <w:rsid w:val="005612B3"/>
    <w:rsid w:val="00561A67"/>
    <w:rsid w:val="00562300"/>
    <w:rsid w:val="00562520"/>
    <w:rsid w:val="00562B9F"/>
    <w:rsid w:val="005637DA"/>
    <w:rsid w:val="005647DA"/>
    <w:rsid w:val="00571D6A"/>
    <w:rsid w:val="00573ABA"/>
    <w:rsid w:val="0057429D"/>
    <w:rsid w:val="00574657"/>
    <w:rsid w:val="00575350"/>
    <w:rsid w:val="00576739"/>
    <w:rsid w:val="00577506"/>
    <w:rsid w:val="005820F0"/>
    <w:rsid w:val="00584E2C"/>
    <w:rsid w:val="005852CA"/>
    <w:rsid w:val="005859D5"/>
    <w:rsid w:val="00586767"/>
    <w:rsid w:val="005905E4"/>
    <w:rsid w:val="00593F05"/>
    <w:rsid w:val="005A0DEC"/>
    <w:rsid w:val="005A1C71"/>
    <w:rsid w:val="005A4DF8"/>
    <w:rsid w:val="005B01C2"/>
    <w:rsid w:val="005B2923"/>
    <w:rsid w:val="005B48E0"/>
    <w:rsid w:val="005B51C4"/>
    <w:rsid w:val="005B59F9"/>
    <w:rsid w:val="005B7F7A"/>
    <w:rsid w:val="005C1233"/>
    <w:rsid w:val="005C28E9"/>
    <w:rsid w:val="005C46B7"/>
    <w:rsid w:val="005C5000"/>
    <w:rsid w:val="005D0E3A"/>
    <w:rsid w:val="005D1320"/>
    <w:rsid w:val="005D50C1"/>
    <w:rsid w:val="005E2CE6"/>
    <w:rsid w:val="005E30AD"/>
    <w:rsid w:val="005E3D27"/>
    <w:rsid w:val="005F274E"/>
    <w:rsid w:val="005F31B5"/>
    <w:rsid w:val="005F5CF7"/>
    <w:rsid w:val="005F5E77"/>
    <w:rsid w:val="005F67AE"/>
    <w:rsid w:val="005F6904"/>
    <w:rsid w:val="005F75F2"/>
    <w:rsid w:val="00601C4D"/>
    <w:rsid w:val="00602902"/>
    <w:rsid w:val="006030C9"/>
    <w:rsid w:val="00603A26"/>
    <w:rsid w:val="006047EF"/>
    <w:rsid w:val="006053FA"/>
    <w:rsid w:val="0061287E"/>
    <w:rsid w:val="00612DF6"/>
    <w:rsid w:val="006135BE"/>
    <w:rsid w:val="0061391F"/>
    <w:rsid w:val="00613AA9"/>
    <w:rsid w:val="006204BC"/>
    <w:rsid w:val="0062751D"/>
    <w:rsid w:val="00627C69"/>
    <w:rsid w:val="00630292"/>
    <w:rsid w:val="00632BC8"/>
    <w:rsid w:val="00634016"/>
    <w:rsid w:val="006342F8"/>
    <w:rsid w:val="00634704"/>
    <w:rsid w:val="00635D4B"/>
    <w:rsid w:val="00637D5C"/>
    <w:rsid w:val="00641D02"/>
    <w:rsid w:val="00641DF4"/>
    <w:rsid w:val="006443C3"/>
    <w:rsid w:val="006456C8"/>
    <w:rsid w:val="00646B6F"/>
    <w:rsid w:val="00650DFE"/>
    <w:rsid w:val="00651293"/>
    <w:rsid w:val="00651993"/>
    <w:rsid w:val="006558FF"/>
    <w:rsid w:val="00655ADC"/>
    <w:rsid w:val="006570B9"/>
    <w:rsid w:val="00657383"/>
    <w:rsid w:val="006577BD"/>
    <w:rsid w:val="00663DE4"/>
    <w:rsid w:val="00664390"/>
    <w:rsid w:val="00664695"/>
    <w:rsid w:val="00665233"/>
    <w:rsid w:val="00670367"/>
    <w:rsid w:val="00676A72"/>
    <w:rsid w:val="00677628"/>
    <w:rsid w:val="00677697"/>
    <w:rsid w:val="00680C78"/>
    <w:rsid w:val="006814D6"/>
    <w:rsid w:val="00683159"/>
    <w:rsid w:val="00683E94"/>
    <w:rsid w:val="00684A92"/>
    <w:rsid w:val="006857B7"/>
    <w:rsid w:val="00685E9D"/>
    <w:rsid w:val="00686436"/>
    <w:rsid w:val="006931D2"/>
    <w:rsid w:val="006950D9"/>
    <w:rsid w:val="006A6EDF"/>
    <w:rsid w:val="006A7119"/>
    <w:rsid w:val="006A7AD9"/>
    <w:rsid w:val="006B148B"/>
    <w:rsid w:val="006B3849"/>
    <w:rsid w:val="006B67BD"/>
    <w:rsid w:val="006C1604"/>
    <w:rsid w:val="006C24B9"/>
    <w:rsid w:val="006C5144"/>
    <w:rsid w:val="006D1949"/>
    <w:rsid w:val="006D1AB4"/>
    <w:rsid w:val="006D45FF"/>
    <w:rsid w:val="006D7756"/>
    <w:rsid w:val="006E2210"/>
    <w:rsid w:val="006E34D1"/>
    <w:rsid w:val="006E581C"/>
    <w:rsid w:val="006E6516"/>
    <w:rsid w:val="006F4014"/>
    <w:rsid w:val="006F43F7"/>
    <w:rsid w:val="006F521C"/>
    <w:rsid w:val="006F6D9D"/>
    <w:rsid w:val="006F7A04"/>
    <w:rsid w:val="007007A6"/>
    <w:rsid w:val="007014D1"/>
    <w:rsid w:val="00703B8D"/>
    <w:rsid w:val="00704FAC"/>
    <w:rsid w:val="00710981"/>
    <w:rsid w:val="00711268"/>
    <w:rsid w:val="0072026D"/>
    <w:rsid w:val="00720AD4"/>
    <w:rsid w:val="00721A12"/>
    <w:rsid w:val="00722DE4"/>
    <w:rsid w:val="00723F00"/>
    <w:rsid w:val="0072445A"/>
    <w:rsid w:val="00726B99"/>
    <w:rsid w:val="00730D28"/>
    <w:rsid w:val="00735960"/>
    <w:rsid w:val="0074174C"/>
    <w:rsid w:val="00741978"/>
    <w:rsid w:val="00741DAA"/>
    <w:rsid w:val="00742113"/>
    <w:rsid w:val="007440C1"/>
    <w:rsid w:val="00745315"/>
    <w:rsid w:val="0074594C"/>
    <w:rsid w:val="00745EF7"/>
    <w:rsid w:val="0075087A"/>
    <w:rsid w:val="0075128D"/>
    <w:rsid w:val="00752BC8"/>
    <w:rsid w:val="0075599B"/>
    <w:rsid w:val="00760216"/>
    <w:rsid w:val="00760C80"/>
    <w:rsid w:val="00760DE4"/>
    <w:rsid w:val="0076403E"/>
    <w:rsid w:val="0076629C"/>
    <w:rsid w:val="00767671"/>
    <w:rsid w:val="00770368"/>
    <w:rsid w:val="007708A0"/>
    <w:rsid w:val="00771BC5"/>
    <w:rsid w:val="00776C6F"/>
    <w:rsid w:val="00777605"/>
    <w:rsid w:val="007835DF"/>
    <w:rsid w:val="007851D4"/>
    <w:rsid w:val="007874DC"/>
    <w:rsid w:val="007906ED"/>
    <w:rsid w:val="00790E22"/>
    <w:rsid w:val="0079188C"/>
    <w:rsid w:val="00792A43"/>
    <w:rsid w:val="00792EA5"/>
    <w:rsid w:val="00793E9C"/>
    <w:rsid w:val="00794097"/>
    <w:rsid w:val="00794ABA"/>
    <w:rsid w:val="00794B6A"/>
    <w:rsid w:val="007967C3"/>
    <w:rsid w:val="007978E9"/>
    <w:rsid w:val="007A4E99"/>
    <w:rsid w:val="007A7ACC"/>
    <w:rsid w:val="007A7F0A"/>
    <w:rsid w:val="007B0B0D"/>
    <w:rsid w:val="007B262A"/>
    <w:rsid w:val="007C04E5"/>
    <w:rsid w:val="007C0756"/>
    <w:rsid w:val="007C0B72"/>
    <w:rsid w:val="007C2D33"/>
    <w:rsid w:val="007C51B8"/>
    <w:rsid w:val="007C5B2B"/>
    <w:rsid w:val="007C6201"/>
    <w:rsid w:val="007C6B97"/>
    <w:rsid w:val="007D5F6A"/>
    <w:rsid w:val="007E43BC"/>
    <w:rsid w:val="007E47A1"/>
    <w:rsid w:val="007E47F2"/>
    <w:rsid w:val="007E78B1"/>
    <w:rsid w:val="007F0619"/>
    <w:rsid w:val="007F17A9"/>
    <w:rsid w:val="007F17FF"/>
    <w:rsid w:val="007F1D86"/>
    <w:rsid w:val="007F286E"/>
    <w:rsid w:val="007F32A0"/>
    <w:rsid w:val="007F3AA9"/>
    <w:rsid w:val="007F67E1"/>
    <w:rsid w:val="007F78F8"/>
    <w:rsid w:val="007F7E06"/>
    <w:rsid w:val="008020F9"/>
    <w:rsid w:val="008036AD"/>
    <w:rsid w:val="0080398C"/>
    <w:rsid w:val="0080783F"/>
    <w:rsid w:val="008116A7"/>
    <w:rsid w:val="008122B1"/>
    <w:rsid w:val="00812478"/>
    <w:rsid w:val="008129E2"/>
    <w:rsid w:val="00814137"/>
    <w:rsid w:val="00814AA1"/>
    <w:rsid w:val="00814BC3"/>
    <w:rsid w:val="00815B56"/>
    <w:rsid w:val="0082138A"/>
    <w:rsid w:val="00821A5E"/>
    <w:rsid w:val="00825FE8"/>
    <w:rsid w:val="00826DBE"/>
    <w:rsid w:val="00833D04"/>
    <w:rsid w:val="00834100"/>
    <w:rsid w:val="008342E8"/>
    <w:rsid w:val="00834E3C"/>
    <w:rsid w:val="00835318"/>
    <w:rsid w:val="00835E4B"/>
    <w:rsid w:val="00836481"/>
    <w:rsid w:val="008412D8"/>
    <w:rsid w:val="008416BD"/>
    <w:rsid w:val="00844CB2"/>
    <w:rsid w:val="00845022"/>
    <w:rsid w:val="00847929"/>
    <w:rsid w:val="00847D2C"/>
    <w:rsid w:val="00851C72"/>
    <w:rsid w:val="008536CB"/>
    <w:rsid w:val="00853F38"/>
    <w:rsid w:val="00854545"/>
    <w:rsid w:val="00857E40"/>
    <w:rsid w:val="008600A6"/>
    <w:rsid w:val="00860107"/>
    <w:rsid w:val="00860B24"/>
    <w:rsid w:val="00863F93"/>
    <w:rsid w:val="00865C37"/>
    <w:rsid w:val="0086670B"/>
    <w:rsid w:val="0086722D"/>
    <w:rsid w:val="00872274"/>
    <w:rsid w:val="00872443"/>
    <w:rsid w:val="00872F84"/>
    <w:rsid w:val="00874161"/>
    <w:rsid w:val="0087419E"/>
    <w:rsid w:val="00874859"/>
    <w:rsid w:val="0088182C"/>
    <w:rsid w:val="00884589"/>
    <w:rsid w:val="00894748"/>
    <w:rsid w:val="00894C5A"/>
    <w:rsid w:val="00894DA6"/>
    <w:rsid w:val="00896F96"/>
    <w:rsid w:val="008A1E1A"/>
    <w:rsid w:val="008A4131"/>
    <w:rsid w:val="008A574F"/>
    <w:rsid w:val="008A6EED"/>
    <w:rsid w:val="008B0AC9"/>
    <w:rsid w:val="008B2DB5"/>
    <w:rsid w:val="008B40EC"/>
    <w:rsid w:val="008B4C9E"/>
    <w:rsid w:val="008B54F8"/>
    <w:rsid w:val="008B6463"/>
    <w:rsid w:val="008B7556"/>
    <w:rsid w:val="008C0330"/>
    <w:rsid w:val="008C04E7"/>
    <w:rsid w:val="008C0D89"/>
    <w:rsid w:val="008C4894"/>
    <w:rsid w:val="008D05D3"/>
    <w:rsid w:val="008D1F19"/>
    <w:rsid w:val="008D4DDE"/>
    <w:rsid w:val="008D5C6E"/>
    <w:rsid w:val="008D7D99"/>
    <w:rsid w:val="008E11E0"/>
    <w:rsid w:val="008E1B07"/>
    <w:rsid w:val="008E78F8"/>
    <w:rsid w:val="008E7A02"/>
    <w:rsid w:val="008F0F48"/>
    <w:rsid w:val="008F33E4"/>
    <w:rsid w:val="008F3E9E"/>
    <w:rsid w:val="008F4585"/>
    <w:rsid w:val="008F5E5E"/>
    <w:rsid w:val="00902283"/>
    <w:rsid w:val="00911190"/>
    <w:rsid w:val="00911ED1"/>
    <w:rsid w:val="00912046"/>
    <w:rsid w:val="00913E0C"/>
    <w:rsid w:val="009145A8"/>
    <w:rsid w:val="009168D1"/>
    <w:rsid w:val="00916B11"/>
    <w:rsid w:val="00920C17"/>
    <w:rsid w:val="00920D16"/>
    <w:rsid w:val="00921609"/>
    <w:rsid w:val="00921A21"/>
    <w:rsid w:val="00925A1F"/>
    <w:rsid w:val="00926C31"/>
    <w:rsid w:val="00927150"/>
    <w:rsid w:val="00932128"/>
    <w:rsid w:val="009330D9"/>
    <w:rsid w:val="00935148"/>
    <w:rsid w:val="00935C95"/>
    <w:rsid w:val="00936EE4"/>
    <w:rsid w:val="0094033F"/>
    <w:rsid w:val="00940AD8"/>
    <w:rsid w:val="00943251"/>
    <w:rsid w:val="00944576"/>
    <w:rsid w:val="009464E3"/>
    <w:rsid w:val="00954B4B"/>
    <w:rsid w:val="00957D4F"/>
    <w:rsid w:val="009602CD"/>
    <w:rsid w:val="009649B0"/>
    <w:rsid w:val="009661F1"/>
    <w:rsid w:val="00970EC7"/>
    <w:rsid w:val="00973421"/>
    <w:rsid w:val="0097758D"/>
    <w:rsid w:val="00981373"/>
    <w:rsid w:val="0098403A"/>
    <w:rsid w:val="00986F7E"/>
    <w:rsid w:val="00993734"/>
    <w:rsid w:val="0099600A"/>
    <w:rsid w:val="009A005D"/>
    <w:rsid w:val="009A0598"/>
    <w:rsid w:val="009A20AD"/>
    <w:rsid w:val="009A4961"/>
    <w:rsid w:val="009B18DA"/>
    <w:rsid w:val="009B3FFA"/>
    <w:rsid w:val="009B77BF"/>
    <w:rsid w:val="009C0F74"/>
    <w:rsid w:val="009C5D01"/>
    <w:rsid w:val="009C65FC"/>
    <w:rsid w:val="009D0392"/>
    <w:rsid w:val="009D37A3"/>
    <w:rsid w:val="009D4E99"/>
    <w:rsid w:val="009D60A3"/>
    <w:rsid w:val="009E209F"/>
    <w:rsid w:val="009E2B82"/>
    <w:rsid w:val="009E3706"/>
    <w:rsid w:val="009E7BBD"/>
    <w:rsid w:val="009F14F1"/>
    <w:rsid w:val="009F3015"/>
    <w:rsid w:val="009F40AB"/>
    <w:rsid w:val="009F6666"/>
    <w:rsid w:val="00A0020B"/>
    <w:rsid w:val="00A01DFE"/>
    <w:rsid w:val="00A02FAB"/>
    <w:rsid w:val="00A032DB"/>
    <w:rsid w:val="00A04FBD"/>
    <w:rsid w:val="00A10E37"/>
    <w:rsid w:val="00A11BA1"/>
    <w:rsid w:val="00A11F14"/>
    <w:rsid w:val="00A14373"/>
    <w:rsid w:val="00A15C4D"/>
    <w:rsid w:val="00A2208E"/>
    <w:rsid w:val="00A24658"/>
    <w:rsid w:val="00A277C0"/>
    <w:rsid w:val="00A30310"/>
    <w:rsid w:val="00A30AC8"/>
    <w:rsid w:val="00A31602"/>
    <w:rsid w:val="00A32031"/>
    <w:rsid w:val="00A3270B"/>
    <w:rsid w:val="00A32FAC"/>
    <w:rsid w:val="00A352F6"/>
    <w:rsid w:val="00A36000"/>
    <w:rsid w:val="00A37776"/>
    <w:rsid w:val="00A40706"/>
    <w:rsid w:val="00A410D6"/>
    <w:rsid w:val="00A445B6"/>
    <w:rsid w:val="00A45C46"/>
    <w:rsid w:val="00A47809"/>
    <w:rsid w:val="00A5022A"/>
    <w:rsid w:val="00A51586"/>
    <w:rsid w:val="00A528AA"/>
    <w:rsid w:val="00A537C9"/>
    <w:rsid w:val="00A53A65"/>
    <w:rsid w:val="00A53DF3"/>
    <w:rsid w:val="00A54070"/>
    <w:rsid w:val="00A64483"/>
    <w:rsid w:val="00A6641F"/>
    <w:rsid w:val="00A676AA"/>
    <w:rsid w:val="00A72D7A"/>
    <w:rsid w:val="00A73FF9"/>
    <w:rsid w:val="00A7468E"/>
    <w:rsid w:val="00A8000C"/>
    <w:rsid w:val="00A80CCE"/>
    <w:rsid w:val="00A8102D"/>
    <w:rsid w:val="00A865FB"/>
    <w:rsid w:val="00A91CFF"/>
    <w:rsid w:val="00A94C7E"/>
    <w:rsid w:val="00A959C0"/>
    <w:rsid w:val="00A95D29"/>
    <w:rsid w:val="00A95E8F"/>
    <w:rsid w:val="00AA6E44"/>
    <w:rsid w:val="00AA7F04"/>
    <w:rsid w:val="00AB1657"/>
    <w:rsid w:val="00AB4730"/>
    <w:rsid w:val="00AB4A2B"/>
    <w:rsid w:val="00AB5622"/>
    <w:rsid w:val="00AB7E7F"/>
    <w:rsid w:val="00AC11D8"/>
    <w:rsid w:val="00AC2E75"/>
    <w:rsid w:val="00AC4D59"/>
    <w:rsid w:val="00AC5071"/>
    <w:rsid w:val="00AC519E"/>
    <w:rsid w:val="00AC7511"/>
    <w:rsid w:val="00AD09FB"/>
    <w:rsid w:val="00AD3068"/>
    <w:rsid w:val="00AD5F26"/>
    <w:rsid w:val="00AE07DD"/>
    <w:rsid w:val="00AE0D94"/>
    <w:rsid w:val="00AE19E7"/>
    <w:rsid w:val="00AE4658"/>
    <w:rsid w:val="00AE4A5B"/>
    <w:rsid w:val="00AE754A"/>
    <w:rsid w:val="00AF195D"/>
    <w:rsid w:val="00AF57D5"/>
    <w:rsid w:val="00AF7383"/>
    <w:rsid w:val="00B0083B"/>
    <w:rsid w:val="00B01427"/>
    <w:rsid w:val="00B02C03"/>
    <w:rsid w:val="00B057FA"/>
    <w:rsid w:val="00B05C40"/>
    <w:rsid w:val="00B116E5"/>
    <w:rsid w:val="00B116F5"/>
    <w:rsid w:val="00B125C7"/>
    <w:rsid w:val="00B1276C"/>
    <w:rsid w:val="00B14052"/>
    <w:rsid w:val="00B20E89"/>
    <w:rsid w:val="00B241E8"/>
    <w:rsid w:val="00B24EAA"/>
    <w:rsid w:val="00B24F44"/>
    <w:rsid w:val="00B26111"/>
    <w:rsid w:val="00B27888"/>
    <w:rsid w:val="00B30710"/>
    <w:rsid w:val="00B31010"/>
    <w:rsid w:val="00B317B7"/>
    <w:rsid w:val="00B34007"/>
    <w:rsid w:val="00B36AE1"/>
    <w:rsid w:val="00B40917"/>
    <w:rsid w:val="00B41116"/>
    <w:rsid w:val="00B42B68"/>
    <w:rsid w:val="00B42E0F"/>
    <w:rsid w:val="00B43099"/>
    <w:rsid w:val="00B4376F"/>
    <w:rsid w:val="00B45E5C"/>
    <w:rsid w:val="00B52718"/>
    <w:rsid w:val="00B528B0"/>
    <w:rsid w:val="00B53A92"/>
    <w:rsid w:val="00B5635E"/>
    <w:rsid w:val="00B5693E"/>
    <w:rsid w:val="00B56D63"/>
    <w:rsid w:val="00B570B1"/>
    <w:rsid w:val="00B61D57"/>
    <w:rsid w:val="00B63EAA"/>
    <w:rsid w:val="00B6555B"/>
    <w:rsid w:val="00B66074"/>
    <w:rsid w:val="00B70A48"/>
    <w:rsid w:val="00B721A3"/>
    <w:rsid w:val="00B733FF"/>
    <w:rsid w:val="00B7685E"/>
    <w:rsid w:val="00B7796E"/>
    <w:rsid w:val="00B82829"/>
    <w:rsid w:val="00B86766"/>
    <w:rsid w:val="00B90637"/>
    <w:rsid w:val="00B90F02"/>
    <w:rsid w:val="00B90F88"/>
    <w:rsid w:val="00B91C79"/>
    <w:rsid w:val="00B91CEB"/>
    <w:rsid w:val="00B95B97"/>
    <w:rsid w:val="00B96461"/>
    <w:rsid w:val="00B96C22"/>
    <w:rsid w:val="00BA2053"/>
    <w:rsid w:val="00BA3DBF"/>
    <w:rsid w:val="00BA4E8E"/>
    <w:rsid w:val="00BB35C9"/>
    <w:rsid w:val="00BB39B1"/>
    <w:rsid w:val="00BB4479"/>
    <w:rsid w:val="00BB527E"/>
    <w:rsid w:val="00BB7C1D"/>
    <w:rsid w:val="00BB7F5B"/>
    <w:rsid w:val="00BC4DDF"/>
    <w:rsid w:val="00BC527E"/>
    <w:rsid w:val="00BC53AE"/>
    <w:rsid w:val="00BC6D36"/>
    <w:rsid w:val="00BD0E51"/>
    <w:rsid w:val="00BD19D6"/>
    <w:rsid w:val="00BD23B7"/>
    <w:rsid w:val="00BD4942"/>
    <w:rsid w:val="00BD5A6A"/>
    <w:rsid w:val="00BD6018"/>
    <w:rsid w:val="00BD6EB6"/>
    <w:rsid w:val="00BD7745"/>
    <w:rsid w:val="00BD790F"/>
    <w:rsid w:val="00BE2E19"/>
    <w:rsid w:val="00BE48AD"/>
    <w:rsid w:val="00BE6ED3"/>
    <w:rsid w:val="00BF04BB"/>
    <w:rsid w:val="00BF1B13"/>
    <w:rsid w:val="00BF4DAD"/>
    <w:rsid w:val="00BF6E60"/>
    <w:rsid w:val="00BF7C79"/>
    <w:rsid w:val="00C05E46"/>
    <w:rsid w:val="00C061A8"/>
    <w:rsid w:val="00C1085B"/>
    <w:rsid w:val="00C10BB6"/>
    <w:rsid w:val="00C10BCD"/>
    <w:rsid w:val="00C13C75"/>
    <w:rsid w:val="00C13E90"/>
    <w:rsid w:val="00C150C0"/>
    <w:rsid w:val="00C17DBC"/>
    <w:rsid w:val="00C21002"/>
    <w:rsid w:val="00C23EEC"/>
    <w:rsid w:val="00C241EA"/>
    <w:rsid w:val="00C248C9"/>
    <w:rsid w:val="00C31DCE"/>
    <w:rsid w:val="00C32280"/>
    <w:rsid w:val="00C33589"/>
    <w:rsid w:val="00C357AC"/>
    <w:rsid w:val="00C358D7"/>
    <w:rsid w:val="00C3621C"/>
    <w:rsid w:val="00C37DD6"/>
    <w:rsid w:val="00C4193A"/>
    <w:rsid w:val="00C4339F"/>
    <w:rsid w:val="00C43DC5"/>
    <w:rsid w:val="00C509F2"/>
    <w:rsid w:val="00C50B23"/>
    <w:rsid w:val="00C51B73"/>
    <w:rsid w:val="00C54F25"/>
    <w:rsid w:val="00C56D0A"/>
    <w:rsid w:val="00C57CA9"/>
    <w:rsid w:val="00C65008"/>
    <w:rsid w:val="00C6656B"/>
    <w:rsid w:val="00C66F50"/>
    <w:rsid w:val="00C67ED6"/>
    <w:rsid w:val="00C73FC6"/>
    <w:rsid w:val="00C74F07"/>
    <w:rsid w:val="00C7673C"/>
    <w:rsid w:val="00C81113"/>
    <w:rsid w:val="00C824AB"/>
    <w:rsid w:val="00C859A7"/>
    <w:rsid w:val="00C87D60"/>
    <w:rsid w:val="00C91771"/>
    <w:rsid w:val="00C9635C"/>
    <w:rsid w:val="00CA0147"/>
    <w:rsid w:val="00CA0534"/>
    <w:rsid w:val="00CA2523"/>
    <w:rsid w:val="00CA27CC"/>
    <w:rsid w:val="00CA3AE6"/>
    <w:rsid w:val="00CA3E26"/>
    <w:rsid w:val="00CA4E3A"/>
    <w:rsid w:val="00CA5EB2"/>
    <w:rsid w:val="00CB07E8"/>
    <w:rsid w:val="00CB6810"/>
    <w:rsid w:val="00CC1721"/>
    <w:rsid w:val="00CC3E2F"/>
    <w:rsid w:val="00CC4CDD"/>
    <w:rsid w:val="00CC6044"/>
    <w:rsid w:val="00CC7819"/>
    <w:rsid w:val="00CD0270"/>
    <w:rsid w:val="00CD2450"/>
    <w:rsid w:val="00CD25D6"/>
    <w:rsid w:val="00CD3361"/>
    <w:rsid w:val="00CD56D1"/>
    <w:rsid w:val="00CD76B8"/>
    <w:rsid w:val="00CD7C5D"/>
    <w:rsid w:val="00CD7F12"/>
    <w:rsid w:val="00CE6898"/>
    <w:rsid w:val="00CE776B"/>
    <w:rsid w:val="00CF01FE"/>
    <w:rsid w:val="00CF10E4"/>
    <w:rsid w:val="00CF318C"/>
    <w:rsid w:val="00CF4AD3"/>
    <w:rsid w:val="00CF50B7"/>
    <w:rsid w:val="00CF51A7"/>
    <w:rsid w:val="00D02BD5"/>
    <w:rsid w:val="00D04DC6"/>
    <w:rsid w:val="00D0610A"/>
    <w:rsid w:val="00D07C9A"/>
    <w:rsid w:val="00D1038F"/>
    <w:rsid w:val="00D11A8C"/>
    <w:rsid w:val="00D12884"/>
    <w:rsid w:val="00D12E04"/>
    <w:rsid w:val="00D12F3A"/>
    <w:rsid w:val="00D15E5A"/>
    <w:rsid w:val="00D16972"/>
    <w:rsid w:val="00D2143E"/>
    <w:rsid w:val="00D22C97"/>
    <w:rsid w:val="00D2345D"/>
    <w:rsid w:val="00D24BA7"/>
    <w:rsid w:val="00D24ED1"/>
    <w:rsid w:val="00D318D9"/>
    <w:rsid w:val="00D34B3A"/>
    <w:rsid w:val="00D352F0"/>
    <w:rsid w:val="00D35D6D"/>
    <w:rsid w:val="00D37076"/>
    <w:rsid w:val="00D37758"/>
    <w:rsid w:val="00D406F5"/>
    <w:rsid w:val="00D46327"/>
    <w:rsid w:val="00D500BF"/>
    <w:rsid w:val="00D51706"/>
    <w:rsid w:val="00D51B2D"/>
    <w:rsid w:val="00D524AB"/>
    <w:rsid w:val="00D53E0E"/>
    <w:rsid w:val="00D55F41"/>
    <w:rsid w:val="00D564A9"/>
    <w:rsid w:val="00D56A07"/>
    <w:rsid w:val="00D56BE5"/>
    <w:rsid w:val="00D62499"/>
    <w:rsid w:val="00D672C8"/>
    <w:rsid w:val="00D67F96"/>
    <w:rsid w:val="00D71F29"/>
    <w:rsid w:val="00D7410C"/>
    <w:rsid w:val="00D77878"/>
    <w:rsid w:val="00D81D55"/>
    <w:rsid w:val="00D81EF4"/>
    <w:rsid w:val="00D83D68"/>
    <w:rsid w:val="00D8421D"/>
    <w:rsid w:val="00D86217"/>
    <w:rsid w:val="00D879E2"/>
    <w:rsid w:val="00D90DBA"/>
    <w:rsid w:val="00D9253E"/>
    <w:rsid w:val="00D928BB"/>
    <w:rsid w:val="00D95E7F"/>
    <w:rsid w:val="00D96A1F"/>
    <w:rsid w:val="00DA20A8"/>
    <w:rsid w:val="00DA3328"/>
    <w:rsid w:val="00DA34B7"/>
    <w:rsid w:val="00DA39CC"/>
    <w:rsid w:val="00DA5167"/>
    <w:rsid w:val="00DB0871"/>
    <w:rsid w:val="00DB1402"/>
    <w:rsid w:val="00DB298C"/>
    <w:rsid w:val="00DB3162"/>
    <w:rsid w:val="00DB37B7"/>
    <w:rsid w:val="00DB4BF0"/>
    <w:rsid w:val="00DB5980"/>
    <w:rsid w:val="00DB6A9A"/>
    <w:rsid w:val="00DC02CD"/>
    <w:rsid w:val="00DC450F"/>
    <w:rsid w:val="00DC51C2"/>
    <w:rsid w:val="00DC5AC9"/>
    <w:rsid w:val="00DC6943"/>
    <w:rsid w:val="00DC79FF"/>
    <w:rsid w:val="00DC7A98"/>
    <w:rsid w:val="00DC7C1C"/>
    <w:rsid w:val="00DD2DAB"/>
    <w:rsid w:val="00DD3431"/>
    <w:rsid w:val="00DD4F9C"/>
    <w:rsid w:val="00DD54F2"/>
    <w:rsid w:val="00DD6646"/>
    <w:rsid w:val="00DD7498"/>
    <w:rsid w:val="00DD74A9"/>
    <w:rsid w:val="00DE27C3"/>
    <w:rsid w:val="00DF3633"/>
    <w:rsid w:val="00DF3E04"/>
    <w:rsid w:val="00DF4A62"/>
    <w:rsid w:val="00E03088"/>
    <w:rsid w:val="00E0460D"/>
    <w:rsid w:val="00E06A34"/>
    <w:rsid w:val="00E114E9"/>
    <w:rsid w:val="00E11D2F"/>
    <w:rsid w:val="00E138EE"/>
    <w:rsid w:val="00E13C92"/>
    <w:rsid w:val="00E15264"/>
    <w:rsid w:val="00E159FF"/>
    <w:rsid w:val="00E17FC3"/>
    <w:rsid w:val="00E235FF"/>
    <w:rsid w:val="00E242E3"/>
    <w:rsid w:val="00E24346"/>
    <w:rsid w:val="00E266DD"/>
    <w:rsid w:val="00E277F3"/>
    <w:rsid w:val="00E30C8A"/>
    <w:rsid w:val="00E3339E"/>
    <w:rsid w:val="00E35663"/>
    <w:rsid w:val="00E40E32"/>
    <w:rsid w:val="00E42167"/>
    <w:rsid w:val="00E43229"/>
    <w:rsid w:val="00E46025"/>
    <w:rsid w:val="00E47499"/>
    <w:rsid w:val="00E555B2"/>
    <w:rsid w:val="00E57525"/>
    <w:rsid w:val="00E63E18"/>
    <w:rsid w:val="00E645A5"/>
    <w:rsid w:val="00E64605"/>
    <w:rsid w:val="00E711F2"/>
    <w:rsid w:val="00E72165"/>
    <w:rsid w:val="00E722B5"/>
    <w:rsid w:val="00E72AA5"/>
    <w:rsid w:val="00E74CCE"/>
    <w:rsid w:val="00E7623E"/>
    <w:rsid w:val="00E812D9"/>
    <w:rsid w:val="00E84617"/>
    <w:rsid w:val="00E91D35"/>
    <w:rsid w:val="00E92549"/>
    <w:rsid w:val="00E92B49"/>
    <w:rsid w:val="00E95934"/>
    <w:rsid w:val="00E96E0B"/>
    <w:rsid w:val="00EA10FD"/>
    <w:rsid w:val="00EA117E"/>
    <w:rsid w:val="00EA166F"/>
    <w:rsid w:val="00EA3E6E"/>
    <w:rsid w:val="00EA408A"/>
    <w:rsid w:val="00EB0D88"/>
    <w:rsid w:val="00EB3240"/>
    <w:rsid w:val="00EB4280"/>
    <w:rsid w:val="00EB77E3"/>
    <w:rsid w:val="00EC4B65"/>
    <w:rsid w:val="00EC4C2D"/>
    <w:rsid w:val="00EC6551"/>
    <w:rsid w:val="00ED1E9F"/>
    <w:rsid w:val="00ED2635"/>
    <w:rsid w:val="00ED2D21"/>
    <w:rsid w:val="00ED44EA"/>
    <w:rsid w:val="00ED4F21"/>
    <w:rsid w:val="00ED5852"/>
    <w:rsid w:val="00ED5853"/>
    <w:rsid w:val="00ED5C5C"/>
    <w:rsid w:val="00ED5F21"/>
    <w:rsid w:val="00ED667E"/>
    <w:rsid w:val="00EE0B8D"/>
    <w:rsid w:val="00EE0CFA"/>
    <w:rsid w:val="00EE33D4"/>
    <w:rsid w:val="00EE341F"/>
    <w:rsid w:val="00EF010C"/>
    <w:rsid w:val="00EF0F94"/>
    <w:rsid w:val="00EF15BB"/>
    <w:rsid w:val="00EF1BC1"/>
    <w:rsid w:val="00EF1D3D"/>
    <w:rsid w:val="00EF2F5D"/>
    <w:rsid w:val="00EF3B24"/>
    <w:rsid w:val="00EF45D8"/>
    <w:rsid w:val="00EF5D14"/>
    <w:rsid w:val="00EF712F"/>
    <w:rsid w:val="00EF756F"/>
    <w:rsid w:val="00EF7BC1"/>
    <w:rsid w:val="00F01098"/>
    <w:rsid w:val="00F02356"/>
    <w:rsid w:val="00F03B4E"/>
    <w:rsid w:val="00F03E6D"/>
    <w:rsid w:val="00F11784"/>
    <w:rsid w:val="00F12797"/>
    <w:rsid w:val="00F13D29"/>
    <w:rsid w:val="00F140D2"/>
    <w:rsid w:val="00F152AD"/>
    <w:rsid w:val="00F15E1F"/>
    <w:rsid w:val="00F17ADD"/>
    <w:rsid w:val="00F210E7"/>
    <w:rsid w:val="00F21179"/>
    <w:rsid w:val="00F21946"/>
    <w:rsid w:val="00F25097"/>
    <w:rsid w:val="00F261B6"/>
    <w:rsid w:val="00F2773F"/>
    <w:rsid w:val="00F3101A"/>
    <w:rsid w:val="00F31E8F"/>
    <w:rsid w:val="00F32C3D"/>
    <w:rsid w:val="00F34AA0"/>
    <w:rsid w:val="00F37137"/>
    <w:rsid w:val="00F402BA"/>
    <w:rsid w:val="00F424C0"/>
    <w:rsid w:val="00F4362F"/>
    <w:rsid w:val="00F4644D"/>
    <w:rsid w:val="00F519D5"/>
    <w:rsid w:val="00F54093"/>
    <w:rsid w:val="00F5518C"/>
    <w:rsid w:val="00F55F6B"/>
    <w:rsid w:val="00F561E6"/>
    <w:rsid w:val="00F62C9D"/>
    <w:rsid w:val="00F708AA"/>
    <w:rsid w:val="00F70F80"/>
    <w:rsid w:val="00F72328"/>
    <w:rsid w:val="00F73D2E"/>
    <w:rsid w:val="00F74267"/>
    <w:rsid w:val="00F763D5"/>
    <w:rsid w:val="00F765C9"/>
    <w:rsid w:val="00F77E94"/>
    <w:rsid w:val="00F806C0"/>
    <w:rsid w:val="00F80BFC"/>
    <w:rsid w:val="00F8146C"/>
    <w:rsid w:val="00F829F7"/>
    <w:rsid w:val="00F840E6"/>
    <w:rsid w:val="00F8453D"/>
    <w:rsid w:val="00F850AB"/>
    <w:rsid w:val="00F85775"/>
    <w:rsid w:val="00F86934"/>
    <w:rsid w:val="00F8742F"/>
    <w:rsid w:val="00F9047B"/>
    <w:rsid w:val="00F90B67"/>
    <w:rsid w:val="00F92DEF"/>
    <w:rsid w:val="00F977C5"/>
    <w:rsid w:val="00FA1F7C"/>
    <w:rsid w:val="00FA2BAD"/>
    <w:rsid w:val="00FA6ADA"/>
    <w:rsid w:val="00FA74A8"/>
    <w:rsid w:val="00FB01A1"/>
    <w:rsid w:val="00FB02E2"/>
    <w:rsid w:val="00FB1983"/>
    <w:rsid w:val="00FB2C1F"/>
    <w:rsid w:val="00FB34BC"/>
    <w:rsid w:val="00FB37AC"/>
    <w:rsid w:val="00FB5029"/>
    <w:rsid w:val="00FC2E57"/>
    <w:rsid w:val="00FC3811"/>
    <w:rsid w:val="00FC4CB6"/>
    <w:rsid w:val="00FC701E"/>
    <w:rsid w:val="00FC721B"/>
    <w:rsid w:val="00FD0698"/>
    <w:rsid w:val="00FD0B6E"/>
    <w:rsid w:val="00FD0E81"/>
    <w:rsid w:val="00FD370E"/>
    <w:rsid w:val="00FD75C1"/>
    <w:rsid w:val="00FE19C9"/>
    <w:rsid w:val="00FE2758"/>
    <w:rsid w:val="00FE7C5F"/>
    <w:rsid w:val="00FF1A5B"/>
    <w:rsid w:val="00FF2254"/>
    <w:rsid w:val="00FF4340"/>
    <w:rsid w:val="00FF478B"/>
    <w:rsid w:val="00FF5B4B"/>
    <w:rsid w:val="01A4481C"/>
    <w:rsid w:val="051F8862"/>
    <w:rsid w:val="0B961CB5"/>
    <w:rsid w:val="0E07608D"/>
    <w:rsid w:val="13495499"/>
    <w:rsid w:val="219D1EDC"/>
    <w:rsid w:val="227ED1E4"/>
    <w:rsid w:val="28940CE8"/>
    <w:rsid w:val="28C2B713"/>
    <w:rsid w:val="2DAC43A7"/>
    <w:rsid w:val="320F724F"/>
    <w:rsid w:val="33FC3A18"/>
    <w:rsid w:val="3C92B9E6"/>
    <w:rsid w:val="3CCD51DF"/>
    <w:rsid w:val="4A695E86"/>
    <w:rsid w:val="4C52D0D2"/>
    <w:rsid w:val="4DEEA133"/>
    <w:rsid w:val="4F9BDC99"/>
    <w:rsid w:val="53627469"/>
    <w:rsid w:val="55345FB8"/>
    <w:rsid w:val="5754CB32"/>
    <w:rsid w:val="5B7AB324"/>
    <w:rsid w:val="5DCF46E6"/>
    <w:rsid w:val="5FC9427F"/>
    <w:rsid w:val="64EAADFB"/>
    <w:rsid w:val="66162725"/>
    <w:rsid w:val="6A41A523"/>
    <w:rsid w:val="6C74394E"/>
    <w:rsid w:val="6EC75307"/>
    <w:rsid w:val="6EE8FF89"/>
    <w:rsid w:val="70031A31"/>
    <w:rsid w:val="719BC235"/>
    <w:rsid w:val="7269FC68"/>
    <w:rsid w:val="74104DC6"/>
    <w:rsid w:val="743A5D92"/>
    <w:rsid w:val="752F4627"/>
    <w:rsid w:val="78C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35AA0"/>
  <w15:docId w15:val="{0C08CE0F-FFD5-406B-AFDB-CF68E236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BA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0BE9"/>
    <w:pPr>
      <w:pBdr>
        <w:top w:val="single" w:sz="24" w:space="0" w:color="FF9933" w:themeColor="accent1"/>
        <w:left w:val="single" w:sz="24" w:space="0" w:color="FF9933" w:themeColor="accent1"/>
        <w:bottom w:val="single" w:sz="24" w:space="0" w:color="FF9933" w:themeColor="accent1"/>
        <w:right w:val="single" w:sz="24" w:space="0" w:color="FF9933" w:themeColor="accent1"/>
      </w:pBdr>
      <w:shd w:val="clear" w:color="auto" w:fill="FF9933" w:themeFill="accent1"/>
      <w:spacing w:after="0"/>
      <w:outlineLvl w:val="0"/>
    </w:pPr>
    <w:rPr>
      <w:rFonts w:ascii="Calibri" w:hAnsi="Calibri"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24AB"/>
    <w:pPr>
      <w:pBdr>
        <w:top w:val="single" w:sz="24" w:space="0" w:color="FFEAD6" w:themeColor="accent1" w:themeTint="33"/>
        <w:left w:val="single" w:sz="24" w:space="0" w:color="FFEAD6" w:themeColor="accent1" w:themeTint="33"/>
        <w:bottom w:val="single" w:sz="24" w:space="0" w:color="FFEAD6" w:themeColor="accent1" w:themeTint="33"/>
        <w:right w:val="single" w:sz="24" w:space="0" w:color="FFEAD6" w:themeColor="accent1" w:themeTint="33"/>
      </w:pBdr>
      <w:shd w:val="clear" w:color="auto" w:fill="FFEAD6" w:themeFill="accent1" w:themeFillTint="33"/>
      <w:spacing w:after="0"/>
      <w:outlineLvl w:val="1"/>
    </w:pPr>
    <w:rPr>
      <w:rFonts w:ascii="Calibri" w:hAnsi="Calibri"/>
      <w:caps/>
      <w:spacing w:val="15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523"/>
    <w:pPr>
      <w:pBdr>
        <w:top w:val="single" w:sz="6" w:space="2" w:color="FF9933" w:themeColor="accent1"/>
      </w:pBdr>
      <w:spacing w:before="300" w:after="0"/>
      <w:outlineLvl w:val="2"/>
    </w:pPr>
    <w:rPr>
      <w:caps/>
      <w:color w:val="984B0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523"/>
    <w:pPr>
      <w:pBdr>
        <w:top w:val="dotted" w:sz="6" w:space="2" w:color="FF9933" w:themeColor="accent1"/>
      </w:pBdr>
      <w:spacing w:before="200" w:after="0"/>
      <w:outlineLvl w:val="3"/>
    </w:pPr>
    <w:rPr>
      <w:caps/>
      <w:color w:val="E5720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523"/>
    <w:pPr>
      <w:pBdr>
        <w:bottom w:val="single" w:sz="6" w:space="1" w:color="FF9933" w:themeColor="accent1"/>
      </w:pBdr>
      <w:spacing w:before="200" w:after="0"/>
      <w:outlineLvl w:val="4"/>
    </w:pPr>
    <w:rPr>
      <w:caps/>
      <w:color w:val="E5720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523"/>
    <w:pPr>
      <w:pBdr>
        <w:bottom w:val="dotted" w:sz="6" w:space="1" w:color="FF9933" w:themeColor="accent1"/>
      </w:pBdr>
      <w:spacing w:before="200" w:after="0"/>
      <w:outlineLvl w:val="5"/>
    </w:pPr>
    <w:rPr>
      <w:caps/>
      <w:color w:val="E5720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523"/>
    <w:pPr>
      <w:spacing w:before="200" w:after="0"/>
      <w:outlineLvl w:val="6"/>
    </w:pPr>
    <w:rPr>
      <w:caps/>
      <w:color w:val="E5720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52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52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619"/>
  </w:style>
  <w:style w:type="paragraph" w:styleId="Footer">
    <w:name w:val="footer"/>
    <w:basedOn w:val="Normal"/>
    <w:link w:val="FooterChar"/>
    <w:uiPriority w:val="99"/>
    <w:unhideWhenUsed/>
    <w:qFormat/>
    <w:rsid w:val="002D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619"/>
  </w:style>
  <w:style w:type="character" w:styleId="Hyperlink">
    <w:name w:val="Hyperlink"/>
    <w:basedOn w:val="DefaultParagraphFont"/>
    <w:uiPriority w:val="99"/>
    <w:unhideWhenUsed/>
    <w:rsid w:val="009D60A3"/>
    <w:rPr>
      <w:color w:val="00B0F0"/>
      <w:u w:val="single"/>
    </w:rPr>
  </w:style>
  <w:style w:type="table" w:styleId="TableGrid">
    <w:name w:val="Table Grid"/>
    <w:basedOn w:val="TableNormal"/>
    <w:uiPriority w:val="39"/>
    <w:rsid w:val="008F3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D60A3"/>
    <w:rPr>
      <w:color w:val="00B0F0"/>
      <w:u w:val="single"/>
    </w:rPr>
  </w:style>
  <w:style w:type="paragraph" w:styleId="ListParagraph">
    <w:name w:val="List Paragraph"/>
    <w:aliases w:val="bullet list"/>
    <w:basedOn w:val="Normal"/>
    <w:link w:val="ListParagraphChar"/>
    <w:autoRedefine/>
    <w:uiPriority w:val="34"/>
    <w:qFormat/>
    <w:rsid w:val="002849FD"/>
    <w:pPr>
      <w:numPr>
        <w:numId w:val="1"/>
      </w:numPr>
      <w:ind w:left="284" w:hanging="284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AD5F26"/>
  </w:style>
  <w:style w:type="paragraph" w:styleId="FootnoteText">
    <w:name w:val="footnote text"/>
    <w:basedOn w:val="Normal"/>
    <w:link w:val="FootnoteTextChar"/>
    <w:uiPriority w:val="99"/>
    <w:semiHidden/>
    <w:unhideWhenUsed/>
    <w:rsid w:val="00337AD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7ADD"/>
    <w:rPr>
      <w:vertAlign w:val="superscript"/>
    </w:rPr>
  </w:style>
  <w:style w:type="character" w:styleId="Strong">
    <w:name w:val="Strong"/>
    <w:uiPriority w:val="22"/>
    <w:qFormat/>
    <w:rsid w:val="00CA25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5B9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D0BE9"/>
    <w:rPr>
      <w:rFonts w:ascii="Calibri" w:hAnsi="Calibri"/>
      <w:color w:val="FFFFFF" w:themeColor="background1"/>
      <w:spacing w:val="15"/>
      <w:sz w:val="22"/>
      <w:szCs w:val="22"/>
      <w:shd w:val="clear" w:color="auto" w:fill="FF9933" w:themeFill="accent1"/>
    </w:rPr>
  </w:style>
  <w:style w:type="paragraph" w:styleId="NoSpacing">
    <w:name w:val="No Spacing"/>
    <w:link w:val="NoSpacingChar"/>
    <w:uiPriority w:val="1"/>
    <w:qFormat/>
    <w:rsid w:val="00CA25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031"/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DC6943"/>
    <w:pPr>
      <w:outlineLvl w:val="9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C824AB"/>
    <w:rPr>
      <w:rFonts w:ascii="Calibri" w:hAnsi="Calibri"/>
      <w:caps/>
      <w:spacing w:val="15"/>
      <w:sz w:val="22"/>
      <w:shd w:val="clear" w:color="auto" w:fill="FFEAD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CA2523"/>
    <w:rPr>
      <w:caps/>
      <w:color w:val="984B0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CA2523"/>
    <w:rPr>
      <w:caps/>
      <w:color w:val="E5720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523"/>
    <w:rPr>
      <w:caps/>
      <w:color w:val="E5720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523"/>
    <w:rPr>
      <w:caps/>
      <w:color w:val="E5720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523"/>
    <w:rPr>
      <w:caps/>
      <w:color w:val="E5720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52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52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A015E"/>
    <w:rPr>
      <w:bCs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A2523"/>
    <w:pPr>
      <w:spacing w:before="0" w:after="0"/>
    </w:pPr>
    <w:rPr>
      <w:rFonts w:asciiTheme="majorHAnsi" w:eastAsiaTheme="majorEastAsia" w:hAnsiTheme="majorHAnsi" w:cstheme="majorBidi"/>
      <w:caps/>
      <w:color w:val="FF9933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2523"/>
    <w:rPr>
      <w:rFonts w:asciiTheme="majorHAnsi" w:eastAsiaTheme="majorEastAsia" w:hAnsiTheme="majorHAnsi" w:cstheme="majorBidi"/>
      <w:caps/>
      <w:color w:val="FF9933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52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A2523"/>
    <w:rPr>
      <w:caps/>
      <w:color w:val="595959" w:themeColor="text1" w:themeTint="A6"/>
      <w:spacing w:val="10"/>
      <w:sz w:val="21"/>
      <w:szCs w:val="21"/>
    </w:rPr>
  </w:style>
  <w:style w:type="character" w:styleId="Emphasis">
    <w:name w:val="Emphasis"/>
    <w:uiPriority w:val="20"/>
    <w:qFormat/>
    <w:rsid w:val="00CA2523"/>
    <w:rPr>
      <w:caps/>
      <w:color w:val="984B00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CA252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A252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523"/>
    <w:pPr>
      <w:spacing w:before="240" w:after="240" w:line="240" w:lineRule="auto"/>
      <w:ind w:left="1080" w:right="1080"/>
      <w:jc w:val="center"/>
    </w:pPr>
    <w:rPr>
      <w:color w:val="FF993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523"/>
    <w:rPr>
      <w:color w:val="FF9933" w:themeColor="accent1"/>
      <w:sz w:val="24"/>
      <w:szCs w:val="24"/>
    </w:rPr>
  </w:style>
  <w:style w:type="character" w:styleId="SubtleEmphasis">
    <w:name w:val="Subtle Emphasis"/>
    <w:uiPriority w:val="19"/>
    <w:qFormat/>
    <w:rsid w:val="00CA2523"/>
    <w:rPr>
      <w:i/>
      <w:iCs/>
      <w:color w:val="984B00" w:themeColor="accent1" w:themeShade="7F"/>
    </w:rPr>
  </w:style>
  <w:style w:type="character" w:styleId="IntenseEmphasis">
    <w:name w:val="Intense Emphasis"/>
    <w:uiPriority w:val="21"/>
    <w:qFormat/>
    <w:rsid w:val="00CA2523"/>
    <w:rPr>
      <w:b/>
      <w:bCs/>
      <w:caps/>
      <w:color w:val="984B00" w:themeColor="accent1" w:themeShade="7F"/>
      <w:spacing w:val="10"/>
    </w:rPr>
  </w:style>
  <w:style w:type="character" w:styleId="SubtleReference">
    <w:name w:val="Subtle Reference"/>
    <w:uiPriority w:val="31"/>
    <w:qFormat/>
    <w:rsid w:val="00CA2523"/>
    <w:rPr>
      <w:b/>
      <w:bCs/>
      <w:color w:val="FF9933" w:themeColor="accent1"/>
    </w:rPr>
  </w:style>
  <w:style w:type="character" w:styleId="IntenseReference">
    <w:name w:val="Intense Reference"/>
    <w:uiPriority w:val="32"/>
    <w:qFormat/>
    <w:rsid w:val="00CA2523"/>
    <w:rPr>
      <w:b/>
      <w:bCs/>
      <w:i/>
      <w:iCs/>
      <w:caps/>
      <w:color w:val="FF9933" w:themeColor="accent1"/>
    </w:rPr>
  </w:style>
  <w:style w:type="character" w:styleId="BookTitle">
    <w:name w:val="Book Title"/>
    <w:uiPriority w:val="33"/>
    <w:qFormat/>
    <w:rsid w:val="00CA2523"/>
    <w:rPr>
      <w:b/>
      <w:bCs/>
      <w:i/>
      <w:iCs/>
      <w:spacing w:val="0"/>
    </w:rPr>
  </w:style>
  <w:style w:type="table" w:styleId="TableGridLight">
    <w:name w:val="Grid Table Light"/>
    <w:basedOn w:val="TableNormal"/>
    <w:uiPriority w:val="40"/>
    <w:rsid w:val="00F70F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90B6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0B67"/>
  </w:style>
  <w:style w:type="character" w:styleId="EndnoteReference">
    <w:name w:val="endnote reference"/>
    <w:basedOn w:val="DefaultParagraphFont"/>
    <w:uiPriority w:val="99"/>
    <w:semiHidden/>
    <w:unhideWhenUsed/>
    <w:rsid w:val="00F90B6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70E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0E17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70E17"/>
    <w:pPr>
      <w:spacing w:after="100"/>
      <w:ind w:left="400"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2849FD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34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083"/>
    <w:pPr>
      <w:spacing w:before="0" w:after="0" w:line="240" w:lineRule="auto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08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7CC"/>
    <w:pPr>
      <w:spacing w:before="100"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7CC"/>
    <w:rPr>
      <w:rFonts w:eastAsia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D24BA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C4193A"/>
    <w:pPr>
      <w:spacing w:before="0"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11D8"/>
    <w:rPr>
      <w:color w:val="605E5C"/>
      <w:shd w:val="clear" w:color="auto" w:fill="E1DFDD"/>
    </w:rPr>
  </w:style>
  <w:style w:type="character" w:customStyle="1" w:styleId="11CAPSChar">
    <w:name w:val="1.1 CAPS Char"/>
    <w:basedOn w:val="DefaultParagraphFont"/>
    <w:link w:val="11CAPS"/>
    <w:locked/>
    <w:rsid w:val="00D83D68"/>
    <w:rPr>
      <w:rFonts w:ascii="Calibri Light" w:hAnsi="Calibri Light" w:cs="Calibri Light"/>
      <w:color w:val="F58025"/>
    </w:rPr>
  </w:style>
  <w:style w:type="paragraph" w:customStyle="1" w:styleId="11CAPS">
    <w:name w:val="1.1 CAPS"/>
    <w:basedOn w:val="Normal"/>
    <w:link w:val="11CAPSChar"/>
    <w:rsid w:val="00D83D68"/>
    <w:pPr>
      <w:keepNext/>
      <w:spacing w:before="160" w:after="0" w:line="240" w:lineRule="auto"/>
    </w:pPr>
    <w:rPr>
      <w:rFonts w:ascii="Calibri Light" w:hAnsi="Calibri Light" w:cs="Calibri Light"/>
      <w:color w:val="F58025"/>
    </w:rPr>
  </w:style>
  <w:style w:type="character" w:customStyle="1" w:styleId="cf01">
    <w:name w:val="cf01"/>
    <w:basedOn w:val="DefaultParagraphFont"/>
    <w:rsid w:val="003022D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FD0E81"/>
    <w:pPr>
      <w:spacing w:before="0" w:after="0" w:line="240" w:lineRule="auto"/>
    </w:pPr>
  </w:style>
  <w:style w:type="paragraph" w:customStyle="1" w:styleId="TableAnnotation">
    <w:name w:val="Table Annotation"/>
    <w:basedOn w:val="Normal"/>
    <w:link w:val="TableAnnotationChar"/>
    <w:autoRedefine/>
    <w:qFormat/>
    <w:rsid w:val="00CC7819"/>
    <w:pPr>
      <w:framePr w:hSpace="180" w:wrap="around" w:vAnchor="text" w:hAnchor="margin" w:y="215"/>
      <w:spacing w:after="0" w:line="240" w:lineRule="auto"/>
    </w:pPr>
    <w:rPr>
      <w:rFonts w:cs="Arial"/>
      <w:i/>
      <w:iCs/>
      <w:sz w:val="22"/>
      <w:szCs w:val="22"/>
    </w:rPr>
  </w:style>
  <w:style w:type="character" w:customStyle="1" w:styleId="TableAnnotationChar">
    <w:name w:val="Table Annotation Char"/>
    <w:basedOn w:val="DefaultParagraphFont"/>
    <w:link w:val="TableAnnotation"/>
    <w:rsid w:val="00CC7819"/>
    <w:rPr>
      <w:rFonts w:ascii="Arial" w:hAnsi="Arial" w:cs="Arial"/>
      <w:i/>
      <w:iCs/>
      <w:sz w:val="22"/>
      <w:szCs w:val="22"/>
    </w:rPr>
  </w:style>
  <w:style w:type="paragraph" w:customStyle="1" w:styleId="TableText">
    <w:name w:val="Table Text"/>
    <w:basedOn w:val="TableAnnotation"/>
    <w:link w:val="TableTextChar"/>
    <w:autoRedefine/>
    <w:qFormat/>
    <w:rsid w:val="00894DA6"/>
    <w:pPr>
      <w:framePr w:wrap="around"/>
      <w:jc w:val="left"/>
    </w:pPr>
    <w:rPr>
      <w:rFonts w:eastAsia="Times New Roman"/>
      <w:i w:val="0"/>
      <w:color w:val="000000"/>
      <w:sz w:val="20"/>
      <w:szCs w:val="20"/>
      <w:lang w:eastAsia="en-GB"/>
    </w:rPr>
  </w:style>
  <w:style w:type="character" w:customStyle="1" w:styleId="TableTextChar">
    <w:name w:val="Table Text Char"/>
    <w:basedOn w:val="TableAnnotationChar"/>
    <w:link w:val="TableText"/>
    <w:rsid w:val="00894DA6"/>
    <w:rPr>
      <w:rFonts w:ascii="Arial" w:eastAsia="Times New Roman" w:hAnsi="Arial" w:cs="Arial"/>
      <w:i w:val="0"/>
      <w:iCs/>
      <w:color w:val="000000"/>
      <w:sz w:val="22"/>
      <w:szCs w:val="22"/>
      <w:lang w:eastAsia="en-GB"/>
    </w:rPr>
  </w:style>
  <w:style w:type="paragraph" w:customStyle="1" w:styleId="Tabletext2">
    <w:name w:val="Table text 2"/>
    <w:basedOn w:val="TableText"/>
    <w:link w:val="Tabletext2Char"/>
    <w:qFormat/>
    <w:rsid w:val="003C3728"/>
    <w:pPr>
      <w:framePr w:wrap="around"/>
    </w:pPr>
    <w:rPr>
      <w:b/>
    </w:rPr>
  </w:style>
  <w:style w:type="character" w:customStyle="1" w:styleId="Tabletext2Char">
    <w:name w:val="Table text 2 Char"/>
    <w:basedOn w:val="TableTextChar"/>
    <w:link w:val="Tabletext2"/>
    <w:rsid w:val="003C3728"/>
    <w:rPr>
      <w:rFonts w:ascii="Arial" w:eastAsia="Times New Roman" w:hAnsi="Arial" w:cstheme="minorHAnsi"/>
      <w:b/>
      <w:bCs w:val="0"/>
      <w:i w:val="0"/>
      <w:iCs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0819">
          <w:marLeft w:val="0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5732">
          <w:marLeft w:val="0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0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50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5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0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24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93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212">
          <w:marLeft w:val="1843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498">
          <w:marLeft w:val="1843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819">
          <w:marLeft w:val="1843"/>
          <w:marRight w:val="72"/>
          <w:marTop w:val="12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34296253A94512AB7A61E9DBA95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5A42A-2B5B-49C7-B8BE-9AA41E222812}"/>
      </w:docPartPr>
      <w:docPartBody>
        <w:p w:rsidR="009443AA" w:rsidRDefault="003A5C7A" w:rsidP="003A5C7A">
          <w:pPr>
            <w:pStyle w:val="C434296253A94512AB7A61E9DBA956D3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5E099AA8BAE4B5F806A8C24A5C34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78CB9-948F-4B2D-8A0A-7C5B1749FA0F}"/>
      </w:docPartPr>
      <w:docPartBody>
        <w:p w:rsidR="009443AA" w:rsidRDefault="003A5C7A" w:rsidP="003A5C7A">
          <w:pPr>
            <w:pStyle w:val="B5E099AA8BAE4B5F806A8C24A5C3456F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B7CB20C4BA547F4BFF0BEAE08200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39CA7-0DD5-4B18-A5CF-337DB5E581B4}"/>
      </w:docPartPr>
      <w:docPartBody>
        <w:p w:rsidR="009443AA" w:rsidRDefault="003A5C7A" w:rsidP="003A5C7A">
          <w:pPr>
            <w:pStyle w:val="4B7CB20C4BA547F4BFF0BEAE08200BD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AFF6E466960A4DB2AAFA5602D8120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BB8C-4D5B-4944-A190-989F05C4DA55}"/>
      </w:docPartPr>
      <w:docPartBody>
        <w:p w:rsidR="009443AA" w:rsidRDefault="003A5C7A" w:rsidP="003A5C7A">
          <w:pPr>
            <w:pStyle w:val="AFF6E466960A4DB2AAFA5602D8120DA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8E4D2BDB0A446EAAA49BF50DC3BD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5632-53ED-4C41-9D17-C218E0CDC978}"/>
      </w:docPartPr>
      <w:docPartBody>
        <w:p w:rsidR="009443AA" w:rsidRDefault="003A5C7A" w:rsidP="003A5C7A">
          <w:pPr>
            <w:pStyle w:val="B8E4D2BDB0A446EAAA49BF50DC3BD31F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D2987AF3D5440148FE43FB60CD8D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39CA-1B3E-461A-A06F-8211F71BB1C5}"/>
      </w:docPartPr>
      <w:docPartBody>
        <w:p w:rsidR="009443AA" w:rsidRDefault="003A5C7A" w:rsidP="003A5C7A">
          <w:pPr>
            <w:pStyle w:val="CD2987AF3D5440148FE43FB60CD8DFE0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F277418825D47E185E9B4F608BE7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19382-75C8-4D06-B6BB-EF9C64064E9F}"/>
      </w:docPartPr>
      <w:docPartBody>
        <w:p w:rsidR="009443AA" w:rsidRDefault="003A5C7A" w:rsidP="003A5C7A">
          <w:pPr>
            <w:pStyle w:val="6F277418825D47E185E9B4F608BE782C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683D2BB775B4959BD4927078FF1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CA84-ED85-4D8F-A396-C2379B0F499A}"/>
      </w:docPartPr>
      <w:docPartBody>
        <w:p w:rsidR="009443AA" w:rsidRDefault="003A5C7A" w:rsidP="003A5C7A">
          <w:pPr>
            <w:pStyle w:val="0683D2BB775B4959BD4927078FF18116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90276489E9D485AA44B4787B91DF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0067-C23F-4874-A080-E96672845C91}"/>
      </w:docPartPr>
      <w:docPartBody>
        <w:p w:rsidR="009443AA" w:rsidRDefault="003A5C7A" w:rsidP="003A5C7A">
          <w:pPr>
            <w:pStyle w:val="590276489E9D485AA44B4787B91DFFDF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BE71408343B4AF7B6ACE7F7C39AB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C487A-2E58-484A-BE9E-5752F8F00F83}"/>
      </w:docPartPr>
      <w:docPartBody>
        <w:p w:rsidR="009443AA" w:rsidRDefault="003A5C7A" w:rsidP="003A5C7A">
          <w:pPr>
            <w:pStyle w:val="3BE71408343B4AF7B6ACE7F7C39AB405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2283A1DFEF34D54BC694278E36A5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94D2-571D-48C5-AFA6-5CBAFC55251F}"/>
      </w:docPartPr>
      <w:docPartBody>
        <w:p w:rsidR="005B43F4" w:rsidRDefault="001D6A60" w:rsidP="001D6A60">
          <w:pPr>
            <w:pStyle w:val="92283A1DFEF34D54BC694278E36A5EC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1C527945AA94A1DAB1E98593C837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C64F7-5DBA-4501-9E8A-797E240D7FFA}"/>
      </w:docPartPr>
      <w:docPartBody>
        <w:p w:rsidR="005B43F4" w:rsidRDefault="001D6A60" w:rsidP="001D6A60">
          <w:pPr>
            <w:pStyle w:val="91C527945AA94A1DAB1E98593C83788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C7B4EFF770F41F19CCA881E608C8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F8B4-6D8D-4B0F-B74D-B4553E8ABE10}"/>
      </w:docPartPr>
      <w:docPartBody>
        <w:p w:rsidR="005B43F4" w:rsidRDefault="001D6A60" w:rsidP="001D6A60">
          <w:pPr>
            <w:pStyle w:val="8C7B4EFF770F41F19CCA881E608C829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C443BB7B0EC4D58AF203577FE115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2E5F-6212-4EC7-A702-7C94F88B9E0E}"/>
      </w:docPartPr>
      <w:docPartBody>
        <w:p w:rsidR="005B43F4" w:rsidRDefault="001D6A60" w:rsidP="001D6A60">
          <w:pPr>
            <w:pStyle w:val="6C443BB7B0EC4D58AF203577FE11580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7A8F7C93D5046A78C8D88CA29C0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8CEE-13C0-46C1-B5FC-70BA5B86F78A}"/>
      </w:docPartPr>
      <w:docPartBody>
        <w:p w:rsidR="005B43F4" w:rsidRDefault="001D6A60" w:rsidP="001D6A60">
          <w:pPr>
            <w:pStyle w:val="97A8F7C93D5046A78C8D88CA29C0F1F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978296074DB47BDAE873248737B5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61642-6E2E-4CB3-964F-13EEDB864335}"/>
      </w:docPartPr>
      <w:docPartBody>
        <w:p w:rsidR="005B43F4" w:rsidRDefault="001D6A60" w:rsidP="001D6A60">
          <w:pPr>
            <w:pStyle w:val="F978296074DB47BDAE873248737B5D9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B414FA271FF437E97889DF771013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A76F8-D8B0-49CC-B9B5-DD87521926C7}"/>
      </w:docPartPr>
      <w:docPartBody>
        <w:p w:rsidR="005B43F4" w:rsidRDefault="001D6A60" w:rsidP="001D6A60">
          <w:pPr>
            <w:pStyle w:val="5B414FA271FF437E97889DF77101317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62"/>
    <w:rsid w:val="0001075D"/>
    <w:rsid w:val="00013CE4"/>
    <w:rsid w:val="00055B6A"/>
    <w:rsid w:val="00092CCA"/>
    <w:rsid w:val="000B23A8"/>
    <w:rsid w:val="000C4387"/>
    <w:rsid w:val="000F425D"/>
    <w:rsid w:val="00124A1A"/>
    <w:rsid w:val="001860E9"/>
    <w:rsid w:val="001D33A4"/>
    <w:rsid w:val="001D3732"/>
    <w:rsid w:val="001D6A60"/>
    <w:rsid w:val="002203DD"/>
    <w:rsid w:val="002607D5"/>
    <w:rsid w:val="002E0DEE"/>
    <w:rsid w:val="00310DF9"/>
    <w:rsid w:val="00335740"/>
    <w:rsid w:val="003962FB"/>
    <w:rsid w:val="003A5C7A"/>
    <w:rsid w:val="00404222"/>
    <w:rsid w:val="00404A61"/>
    <w:rsid w:val="00405FCC"/>
    <w:rsid w:val="00426BB1"/>
    <w:rsid w:val="00443253"/>
    <w:rsid w:val="00451765"/>
    <w:rsid w:val="00454302"/>
    <w:rsid w:val="004B39CA"/>
    <w:rsid w:val="004B63B3"/>
    <w:rsid w:val="004D6CEB"/>
    <w:rsid w:val="00534975"/>
    <w:rsid w:val="005B117A"/>
    <w:rsid w:val="005B43F4"/>
    <w:rsid w:val="005D4057"/>
    <w:rsid w:val="005E2FE6"/>
    <w:rsid w:val="00637D5C"/>
    <w:rsid w:val="00641D02"/>
    <w:rsid w:val="0068519E"/>
    <w:rsid w:val="006F0F0E"/>
    <w:rsid w:val="0075124A"/>
    <w:rsid w:val="0075128D"/>
    <w:rsid w:val="007613FD"/>
    <w:rsid w:val="007A72E7"/>
    <w:rsid w:val="007B772F"/>
    <w:rsid w:val="007C2BFC"/>
    <w:rsid w:val="007E43BC"/>
    <w:rsid w:val="00800D57"/>
    <w:rsid w:val="00843D85"/>
    <w:rsid w:val="00847503"/>
    <w:rsid w:val="008A7DB6"/>
    <w:rsid w:val="008C4894"/>
    <w:rsid w:val="00912046"/>
    <w:rsid w:val="00925A1F"/>
    <w:rsid w:val="009333A1"/>
    <w:rsid w:val="009443AA"/>
    <w:rsid w:val="009447F2"/>
    <w:rsid w:val="009F3D50"/>
    <w:rsid w:val="00A57668"/>
    <w:rsid w:val="00AA42C8"/>
    <w:rsid w:val="00B9720A"/>
    <w:rsid w:val="00BD00F8"/>
    <w:rsid w:val="00C1023A"/>
    <w:rsid w:val="00C240AA"/>
    <w:rsid w:val="00C73E20"/>
    <w:rsid w:val="00CD3710"/>
    <w:rsid w:val="00CE17F1"/>
    <w:rsid w:val="00CE6898"/>
    <w:rsid w:val="00D12F3A"/>
    <w:rsid w:val="00D737EB"/>
    <w:rsid w:val="00DD5A54"/>
    <w:rsid w:val="00DF4A62"/>
    <w:rsid w:val="00E25306"/>
    <w:rsid w:val="00E66BB5"/>
    <w:rsid w:val="00E92549"/>
    <w:rsid w:val="00EA4114"/>
    <w:rsid w:val="00F911E8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A60"/>
    <w:rPr>
      <w:color w:val="808080"/>
    </w:rPr>
  </w:style>
  <w:style w:type="paragraph" w:customStyle="1" w:styleId="92283A1DFEF34D54BC694278E36A5ECA">
    <w:name w:val="92283A1DFEF34D54BC694278E36A5ECA"/>
    <w:rsid w:val="001D6A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C527945AA94A1DAB1E98593C83788B">
    <w:name w:val="91C527945AA94A1DAB1E98593C83788B"/>
    <w:rsid w:val="001D6A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B4EFF770F41F19CCA881E608C8296">
    <w:name w:val="8C7B4EFF770F41F19CCA881E608C8296"/>
    <w:rsid w:val="001D6A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43BB7B0EC4D58AF203577FE11580D">
    <w:name w:val="6C443BB7B0EC4D58AF203577FE11580D"/>
    <w:rsid w:val="001D6A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8F7C93D5046A78C8D88CA29C0F1F0">
    <w:name w:val="97A8F7C93D5046A78C8D88CA29C0F1F0"/>
    <w:rsid w:val="001D6A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8296074DB47BDAE873248737B5D99">
    <w:name w:val="F978296074DB47BDAE873248737B5D99"/>
    <w:rsid w:val="001D6A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14FA271FF437E97889DF771013178">
    <w:name w:val="5B414FA271FF437E97889DF771013178"/>
    <w:rsid w:val="001D6A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099AA8BAE4B5F806A8C24A5C3456F1">
    <w:name w:val="B5E099AA8BAE4B5F806A8C24A5C3456F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4B7CB20C4BA547F4BFF0BEAE08200BD21">
    <w:name w:val="4B7CB20C4BA547F4BFF0BEAE08200BD2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AFF6E466960A4DB2AAFA5602D8120DA21">
    <w:name w:val="AFF6E466960A4DB2AAFA5602D8120DA2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B8E4D2BDB0A446EAAA49BF50DC3BD31F1">
    <w:name w:val="B8E4D2BDB0A446EAAA49BF50DC3BD31F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CD2987AF3D5440148FE43FB60CD8DFE01">
    <w:name w:val="CD2987AF3D5440148FE43FB60CD8DFE0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6F277418825D47E185E9B4F608BE782C1">
    <w:name w:val="6F277418825D47E185E9B4F608BE782C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0683D2BB775B4959BD4927078FF181161">
    <w:name w:val="0683D2BB775B4959BD4927078FF18116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590276489E9D485AA44B4787B91DFFDF1">
    <w:name w:val="590276489E9D485AA44B4787B91DFFDF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C434296253A94512AB7A61E9DBA956D31">
    <w:name w:val="C434296253A94512AB7A61E9DBA956D3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  <w:style w:type="paragraph" w:customStyle="1" w:styleId="3BE71408343B4AF7B6ACE7F7C39AB4051">
    <w:name w:val="3BE71408343B4AF7B6ACE7F7C39AB4051"/>
    <w:rsid w:val="003A5C7A"/>
    <w:pPr>
      <w:spacing w:before="100" w:after="200" w:line="276" w:lineRule="auto"/>
      <w:jc w:val="both"/>
    </w:pPr>
    <w:rPr>
      <w:rFonts w:ascii="Arial" w:hAnsi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FF9933"/>
      </a:accent1>
      <a:accent2>
        <a:srgbClr val="FF9933"/>
      </a:accent2>
      <a:accent3>
        <a:srgbClr val="373545"/>
      </a:accent3>
      <a:accent4>
        <a:srgbClr val="D4D3DD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Min89</b:Tag>
    <b:SourceType>Book</b:SourceType>
    <b:Guid>{9F174970-4F6E-46A2-8DAC-2ACA76B0C221}</b:Guid>
    <b:Author>
      <b:Author>
        <b:NameList>
          <b:Person>
            <b:Last>Mintzberg</b:Last>
            <b:First>H</b:First>
          </b:Person>
        </b:NameList>
      </b:Author>
    </b:Author>
    <b:Title>Mintzberg on Management: Inside Our Strange World of Organizations</b:Title>
    <b:Year>1989</b:Year>
    <b:City>New York</b:City>
    <b:Publisher>Hungry Minds Inc</b:Publisher>
    <b:Edition>1</b:Edition>
    <b:RefOrder>2</b:RefOrder>
  </b:Source>
  <b:Source>
    <b:Tag>Por79</b:Tag>
    <b:SourceType>JournalArticle</b:SourceType>
    <b:Guid>{9E237E3F-E3EC-4588-BBD1-9FB0FEED32C9}</b:Guid>
    <b:Author>
      <b:Author>
        <b:NameList>
          <b:Person>
            <b:Last>Porter</b:Last>
            <b:First>M</b:First>
          </b:Person>
        </b:NameList>
      </b:Author>
    </b:Author>
    <b:Title>How Competitive Forces Shape Strategy</b:Title>
    <b:Year>1979</b:Year>
    <b:JournalName>Harvard Business Review</b:JournalName>
    <b:Pages>pp.137 - 145</b:Pages>
    <b:Volume>57</b:Volume>
    <b:Issue>2</b:Issue>
    <b:RefOrder>3</b:RefOrder>
  </b:Source>
  <b:Source>
    <b:Tag>Her77</b:Tag>
    <b:SourceType>Book</b:SourceType>
    <b:Guid>{C7E3E752-3F7F-4222-B157-6FBA16E5AAC0}</b:Guid>
    <b:Author>
      <b:Author>
        <b:NameList>
          <b:Person>
            <b:Last>Hersey</b:Last>
            <b:First>P.</b:First>
            <b:Middle>and Blanchard, K. H.</b:Middle>
          </b:Person>
        </b:NameList>
      </b:Author>
    </b:Author>
    <b:Title>Management of Organizational Behavior: Utilizing Human Resources </b:Title>
    <b:Year> 1977 </b:Year>
    <b:City>New Jersey</b:City>
    <b:Publisher>Prentice Hall, </b:Publisher>
    <b:Edition>3rd </b:Edition>
    <b:RefOrder>4</b:RefOrder>
  </b:Source>
  <b:Source>
    <b:Tag>Pol04</b:Tag>
    <b:SourceType>Book</b:SourceType>
    <b:Guid>{F6E0FA11-8E63-4D04-8313-40AD011CFAF5}</b:Guid>
    <b:Author>
      <b:Author>
        <b:NameList>
          <b:Person>
            <b:Last>G</b:Last>
            <b:First>Pollitt</b:First>
            <b:Middle>C and Bouckaert</b:Middle>
          </b:Person>
        </b:NameList>
      </b:Author>
    </b:Author>
    <b:Title> Public Management Reform</b:Title>
    <b:Year>2004</b:Year>
    <b:City>Oxford</b:City>
    <b:Publisher>Blackwell</b:Publisher>
    <b:Edition>2nd</b:Edition>
    <b:RefOrder>5</b:RefOrder>
  </b:Source>
  <b:Source>
    <b:Tag>Hal13</b:Tag>
    <b:SourceType>Book</b:SourceType>
    <b:Guid>{E5B27916-5536-4D2B-B5F0-39FAFF65797C}</b:Guid>
    <b:Author>
      <b:Author>
        <b:NameList>
          <b:Person>
            <b:Last>Hall</b:Last>
            <b:First>K</b:First>
          </b:Person>
        </b:NameList>
      </b:Author>
    </b:Author>
    <b:Title>Making the Matrix Work: How Matrix Managers Engage People and Cut </b:Title>
    <b:Year>2013</b:Year>
    <b:Publisher>Nicholas Brealey Publishing</b:Publisher>
    <b:RefOrder>6</b:RefOrder>
  </b:Source>
  <b:Source>
    <b:Tag>Gal09</b:Tag>
    <b:SourceType>Book</b:SourceType>
    <b:Guid>{D6B7BC5E-D639-470B-9C88-55968185EBF9}</b:Guid>
    <b:Author>
      <b:Author>
        <b:NameList>
          <b:Person>
            <b:Last>Galbraith</b:Last>
            <b:First>J</b:First>
          </b:Person>
        </b:NameList>
      </b:Author>
    </b:Author>
    <b:Title>Designing Matrix Organizations That Actually, Work: How IBM, Procter </b:Title>
    <b:Year>2009</b:Year>
    <b:City>San Francisco</b:City>
    <b:Publisher>Jossey-Bass </b:Publisher>
    <b:RefOrder>7</b:RefOrder>
  </b:Source>
  <b:Source>
    <b:Tag>Tro94</b:Tag>
    <b:SourceType>Book</b:SourceType>
    <b:Guid>{7D8228DA-5036-4118-ACB6-7F80E8A06E3C}</b:Guid>
    <b:Author>
      <b:Author>
        <b:NameList>
          <b:Person>
            <b:Last>Trompenaars</b:Last>
            <b:First>A</b:First>
          </b:Person>
        </b:NameList>
      </b:Author>
    </b:Author>
    <b:Title>Riding the Waves of Culture: Understanding Diversity in Global Business</b:Title>
    <b:Year>1994</b:Year>
    <b:City>Michigan</b:City>
    <b:Publisher>Irwin Professional Pub., 1994</b:Publisher>
    <b:RefOrder>8</b:RefOrder>
  </b:Source>
  <b:Source>
    <b:Tag>Dea82</b:Tag>
    <b:SourceType>Book</b:SourceType>
    <b:Guid>{A3957D91-BAE8-4E6D-82E5-18157471BA1E}</b:Guid>
    <b:Author>
      <b:Author>
        <b:NameList>
          <b:Person>
            <b:Last>Deal</b:Last>
            <b:First>T</b:First>
            <b:Middle>and Kennedy, A</b:Middle>
          </b:Person>
        </b:NameList>
      </b:Author>
    </b:Author>
    <b:Title>Corporate Cultures: The Rites And Rituals Of Corporate Life</b:Title>
    <b:Year>1982</b:Year>
    <b:City>Unknown</b:City>
    <b:Publisher>Addison-Wesley</b:Publisher>
    <b:RefOrder>9</b:RefOrder>
  </b:Source>
  <b:Source>
    <b:Tag>Her04</b:Tag>
    <b:SourceType>Book</b:SourceType>
    <b:Guid>{A7674EFA-B0EF-4C35-B1D3-F4A0AF03D7D7}</b:Guid>
    <b:Author>
      <b:Author>
        <b:NameList>
          <b:Person>
            <b:Last>Herzberg</b:Last>
            <b:First>F</b:First>
          </b:Person>
        </b:NameList>
      </b:Author>
    </b:Author>
    <b:Title>The Motivation to Work</b:Title>
    <b:Year>2004</b:Year>
    <b:City>New York</b:City>
    <b:Publisher>Wiley</b:Publisher>
    <b:RefOrder>10</b:RefOrder>
  </b:Source>
  <b:Source>
    <b:Tag>WMC20</b:Tag>
    <b:SourceType>Report</b:SourceType>
    <b:Guid>{2C7CC993-15DF-4F88-B641-7933026CEA0C}</b:Guid>
    <b:Title>#WM2041 Actions to meet the climate crisis with inclusivity, prosperity and fairness: a discussion document</b:Title>
    <b:Year>2020</b:Year>
    <b:City>Birmingham</b:City>
    <b:Publisher>WMCA</b:Publisher>
    <b:Author>
      <b:Author>
        <b:NameList>
          <b:Person>
            <b:Last>WMCA</b:Last>
          </b:Person>
        </b:NameList>
      </b:Author>
    </b:Autho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8509A088C954194D037E08F8F0BD5" ma:contentTypeVersion="19" ma:contentTypeDescription="Create a new document." ma:contentTypeScope="" ma:versionID="733f1e657e1a2214aa692b0794f0f30b">
  <xsd:schema xmlns:xsd="http://www.w3.org/2001/XMLSchema" xmlns:xs="http://www.w3.org/2001/XMLSchema" xmlns:p="http://schemas.microsoft.com/office/2006/metadata/properties" xmlns:ns2="755a0d59-b256-4de1-9ddb-9ca62c69ba47" xmlns:ns3="d35478cd-e016-49da-ade5-3307cd662a1e" targetNamespace="http://schemas.microsoft.com/office/2006/metadata/properties" ma:root="true" ma:fieldsID="9c85099d5ea24d2b216b3e4f96fe9a94" ns2:_="" ns3:_="">
    <xsd:import namespace="755a0d59-b256-4de1-9ddb-9ca62c69ba47"/>
    <xsd:import namespace="d35478cd-e016-49da-ade5-3307cd662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a0d59-b256-4de1-9ddb-9ca62c69b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478cd-e016-49da-ade5-3307cd662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a01786-741b-40eb-8686-c4271b049e80}" ma:internalName="TaxCatchAll" ma:showField="CatchAllData" ma:web="d35478cd-e016-49da-ade5-3307cd662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a0d59-b256-4de1-9ddb-9ca62c69ba47">
      <Terms xmlns="http://schemas.microsoft.com/office/infopath/2007/PartnerControls"/>
    </lcf76f155ced4ddcb4097134ff3c332f>
    <TaxCatchAll xmlns="d35478cd-e016-49da-ade5-3307cd662a1e" xsi:nil="true"/>
  </documentManagement>
</p:properties>
</file>

<file path=customXml/itemProps1.xml><?xml version="1.0" encoding="utf-8"?>
<ds:datastoreItem xmlns:ds="http://schemas.openxmlformats.org/officeDocument/2006/customXml" ds:itemID="{C4484D44-3AC2-432A-88D1-9EED523E6C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8E43FF-0279-47C5-8AD1-90CF32F5A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a0d59-b256-4de1-9ddb-9ca62c69ba47"/>
    <ds:schemaRef ds:uri="d35478cd-e016-49da-ade5-3307cd662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61817-AF55-4054-8AFC-513653877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02425-D0B4-4124-BC3D-126959E228E5}">
  <ds:schemaRefs>
    <ds:schemaRef ds:uri="http://schemas.microsoft.com/office/2006/metadata/properties"/>
    <ds:schemaRef ds:uri="http://schemas.microsoft.com/office/infopath/2007/PartnerControls"/>
    <ds:schemaRef ds:uri="755a0d59-b256-4de1-9ddb-9ca62c69ba47"/>
    <ds:schemaRef ds:uri="d35478cd-e016-49da-ade5-3307cd662a1e"/>
  </ds:schemaRefs>
</ds:datastoreItem>
</file>

<file path=docMetadata/LabelInfo.xml><?xml version="1.0" encoding="utf-8"?>
<clbl:labelList xmlns:clbl="http://schemas.microsoft.com/office/2020/mipLabelMetadata">
  <clbl:label id="{0859eb45-f1ae-4e0a-9efa-e6d66bbb672f}" enabled="0" method="" siteId="{0859eb45-f1ae-4e0a-9efa-e6d66bbb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952</Words>
  <Characters>5756</Characters>
  <Application>Microsoft Office Word</Application>
  <DocSecurity>0</DocSecurity>
  <Lines>287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within a Competitive Environment</vt:lpstr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within a Competitive Environment</dc:title>
  <dc:subject>#WM2041 : a Strategy for implementing environmental recovery</dc:subject>
  <dc:creator>Serena Dhanoa</dc:creator>
  <cp:keywords/>
  <cp:lastModifiedBy>Umesh Patel</cp:lastModifiedBy>
  <cp:revision>15</cp:revision>
  <cp:lastPrinted>2015-08-06T07:29:00Z</cp:lastPrinted>
  <dcterms:created xsi:type="dcterms:W3CDTF">2026-01-22T13:49:00Z</dcterms:created>
  <dcterms:modified xsi:type="dcterms:W3CDTF">2026-01-22T14:46:00Z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0x010100A3D8509A088C954194D037E08F8F0BD5</vt:lpwstr>
  </property>
  <property fmtid="{D5CDD505-2E9C-101B-9397-08002B2CF9AE}" pid="3" name="MediaServiceImageTags">
    <vt:lpwstr/>
  </property>
</Properties>
</file>